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02D" w:rsidRPr="005B3AD4" w:rsidRDefault="00610421" w:rsidP="00610421">
      <w:pPr>
        <w:pStyle w:val="KonuBal"/>
        <w:rPr>
          <w:sz w:val="24"/>
        </w:rPr>
      </w:pPr>
      <w:r w:rsidRPr="005B3AD4">
        <w:rPr>
          <w:sz w:val="24"/>
        </w:rPr>
        <w:t>YAZIM KURALLARI</w:t>
      </w:r>
    </w:p>
    <w:p w:rsidR="004B102D" w:rsidRPr="005B3AD4" w:rsidRDefault="004B102D" w:rsidP="00951D3B">
      <w:pPr>
        <w:pStyle w:val="Altyaz"/>
      </w:pPr>
      <w:r w:rsidRPr="005B3AD4">
        <w:t>YAZI HAZIRLAMA</w:t>
      </w:r>
    </w:p>
    <w:p w:rsidR="004B102D" w:rsidRPr="004B102D" w:rsidRDefault="004B102D" w:rsidP="004B102D">
      <w:pPr>
        <w:jc w:val="both"/>
        <w:rPr>
          <w:rFonts w:ascii="Times New Roman" w:hAnsi="Times New Roman" w:cs="Times New Roman"/>
          <w:sz w:val="20"/>
          <w:szCs w:val="20"/>
        </w:rPr>
      </w:pPr>
    </w:p>
    <w:p w:rsidR="00610421" w:rsidRDefault="004B102D" w:rsidP="00610421">
      <w:pPr>
        <w:pStyle w:val="GvdeMetni"/>
      </w:pPr>
      <w:r w:rsidRPr="004B102D">
        <w:t>Yazılar ICMJE (</w:t>
      </w:r>
      <w:proofErr w:type="spellStart"/>
      <w:r w:rsidRPr="004B102D">
        <w:t>Recommendations</w:t>
      </w:r>
      <w:proofErr w:type="spellEnd"/>
      <w:r w:rsidRPr="004B102D">
        <w:t xml:space="preserve"> </w:t>
      </w:r>
      <w:proofErr w:type="spellStart"/>
      <w:r w:rsidRPr="004B102D">
        <w:t>for</w:t>
      </w:r>
      <w:proofErr w:type="spellEnd"/>
      <w:r w:rsidRPr="004B102D">
        <w:t xml:space="preserve"> </w:t>
      </w:r>
      <w:proofErr w:type="spellStart"/>
      <w:r w:rsidRPr="004B102D">
        <w:t>the</w:t>
      </w:r>
      <w:proofErr w:type="spellEnd"/>
      <w:r w:rsidRPr="004B102D">
        <w:t xml:space="preserve"> </w:t>
      </w:r>
      <w:proofErr w:type="spellStart"/>
      <w:r w:rsidRPr="004B102D">
        <w:t>Conduct</w:t>
      </w:r>
      <w:proofErr w:type="spellEnd"/>
      <w:r w:rsidRPr="004B102D">
        <w:t xml:space="preserve">, </w:t>
      </w:r>
      <w:proofErr w:type="spellStart"/>
      <w:r w:rsidRPr="004B102D">
        <w:t>Reporting</w:t>
      </w:r>
      <w:proofErr w:type="spellEnd"/>
      <w:r w:rsidRPr="004B102D">
        <w:t xml:space="preserve">, Editing ve </w:t>
      </w:r>
      <w:proofErr w:type="spellStart"/>
      <w:r w:rsidRPr="004B102D">
        <w:t>Publication</w:t>
      </w:r>
      <w:proofErr w:type="spellEnd"/>
      <w:r w:rsidRPr="004B102D">
        <w:t xml:space="preserve"> of </w:t>
      </w:r>
      <w:proofErr w:type="spellStart"/>
      <w:r w:rsidRPr="004B102D">
        <w:t>Scholarly</w:t>
      </w:r>
      <w:proofErr w:type="spellEnd"/>
      <w:r w:rsidRPr="004B102D">
        <w:t xml:space="preserve"> </w:t>
      </w:r>
      <w:proofErr w:type="spellStart"/>
      <w:r w:rsidRPr="004B102D">
        <w:t>Work</w:t>
      </w:r>
      <w:proofErr w:type="spellEnd"/>
      <w:r w:rsidRPr="004B102D">
        <w:t xml:space="preserve"> in </w:t>
      </w:r>
      <w:proofErr w:type="spellStart"/>
      <w:r w:rsidRPr="004B102D">
        <w:t>Medical</w:t>
      </w:r>
      <w:proofErr w:type="spellEnd"/>
      <w:r w:rsidRPr="004B102D">
        <w:t xml:space="preserve"> </w:t>
      </w:r>
      <w:proofErr w:type="spellStart"/>
      <w:r w:rsidRPr="004B102D">
        <w:t>Journals</w:t>
      </w:r>
      <w:proofErr w:type="spellEnd"/>
      <w:r w:rsidRPr="004B102D">
        <w:t xml:space="preserve">) </w:t>
      </w:r>
      <w:r w:rsidR="00610421">
        <w:t>(Aralık 2015'te güncellenmiştir-</w:t>
      </w:r>
      <w:r w:rsidRPr="004B102D">
        <w:t>http://www.icmje.org/icmje-recommendations.pdf) standartlarına uygun ola</w:t>
      </w:r>
      <w:r w:rsidR="00610421">
        <w:t xml:space="preserve">rak hazırlanmalıdır. </w:t>
      </w:r>
    </w:p>
    <w:p w:rsidR="00610421" w:rsidRDefault="00610421" w:rsidP="004B102D">
      <w:pPr>
        <w:jc w:val="both"/>
        <w:rPr>
          <w:rFonts w:ascii="Times New Roman" w:hAnsi="Times New Roman" w:cs="Times New Roman"/>
          <w:sz w:val="20"/>
          <w:szCs w:val="20"/>
        </w:rPr>
      </w:pPr>
      <w:r>
        <w:rPr>
          <w:rFonts w:ascii="Times New Roman" w:hAnsi="Times New Roman" w:cs="Times New Roman"/>
          <w:sz w:val="20"/>
          <w:szCs w:val="20"/>
        </w:rPr>
        <w:t>Yazarların;</w:t>
      </w:r>
      <w:r w:rsidR="004B102D" w:rsidRPr="004B102D">
        <w:rPr>
          <w:rFonts w:ascii="Times New Roman" w:hAnsi="Times New Roman" w:cs="Times New Roman"/>
          <w:sz w:val="20"/>
          <w:szCs w:val="20"/>
        </w:rPr>
        <w:t xml:space="preserve"> </w:t>
      </w:r>
      <w:bookmarkStart w:id="0" w:name="_GoBack"/>
      <w:bookmarkEnd w:id="0"/>
    </w:p>
    <w:p w:rsidR="00610421" w:rsidRPr="00610421" w:rsidRDefault="00610421" w:rsidP="00610421">
      <w:pPr>
        <w:pStyle w:val="ListeParagraf"/>
        <w:numPr>
          <w:ilvl w:val="0"/>
          <w:numId w:val="1"/>
        </w:numPr>
        <w:jc w:val="both"/>
        <w:rPr>
          <w:rFonts w:ascii="Times New Roman" w:hAnsi="Times New Roman" w:cs="Times New Roman"/>
          <w:sz w:val="20"/>
          <w:szCs w:val="20"/>
        </w:rPr>
      </w:pPr>
      <w:proofErr w:type="spellStart"/>
      <w:r w:rsidRPr="00610421">
        <w:rPr>
          <w:rFonts w:ascii="Times New Roman" w:hAnsi="Times New Roman" w:cs="Times New Roman"/>
          <w:sz w:val="20"/>
          <w:szCs w:val="20"/>
        </w:rPr>
        <w:t>R</w:t>
      </w:r>
      <w:r w:rsidR="004B102D" w:rsidRPr="00610421">
        <w:rPr>
          <w:rFonts w:ascii="Times New Roman" w:hAnsi="Times New Roman" w:cs="Times New Roman"/>
          <w:sz w:val="20"/>
          <w:szCs w:val="20"/>
        </w:rPr>
        <w:t>andomize</w:t>
      </w:r>
      <w:proofErr w:type="spellEnd"/>
      <w:r w:rsidR="004B102D" w:rsidRPr="00610421">
        <w:rPr>
          <w:rFonts w:ascii="Times New Roman" w:hAnsi="Times New Roman" w:cs="Times New Roman"/>
          <w:sz w:val="20"/>
          <w:szCs w:val="20"/>
        </w:rPr>
        <w:t xml:space="preserve"> araştırma çalışmaları için CONSORT (</w:t>
      </w:r>
      <w:proofErr w:type="spellStart"/>
      <w:r w:rsidR="004B102D" w:rsidRPr="00610421">
        <w:rPr>
          <w:rFonts w:ascii="Times New Roman" w:hAnsi="Times New Roman" w:cs="Times New Roman"/>
          <w:sz w:val="20"/>
          <w:szCs w:val="20"/>
        </w:rPr>
        <w:t>Consolidated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Standards</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Reporting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Trials</w:t>
      </w:r>
      <w:proofErr w:type="spellEnd"/>
      <w:r>
        <w:rPr>
          <w:rFonts w:ascii="Times New Roman" w:hAnsi="Times New Roman" w:cs="Times New Roman"/>
          <w:sz w:val="20"/>
          <w:szCs w:val="20"/>
        </w:rPr>
        <w:t>)</w:t>
      </w:r>
      <w:r w:rsidR="004B102D" w:rsidRPr="00610421">
        <w:rPr>
          <w:rFonts w:ascii="Times New Roman" w:hAnsi="Times New Roman" w:cs="Times New Roman"/>
          <w:sz w:val="20"/>
          <w:szCs w:val="20"/>
        </w:rPr>
        <w:t xml:space="preserve"> </w:t>
      </w:r>
    </w:p>
    <w:p w:rsidR="00610421" w:rsidRPr="00610421" w:rsidRDefault="00610421" w:rsidP="00610421">
      <w:pPr>
        <w:pStyle w:val="ListeParagraf"/>
        <w:numPr>
          <w:ilvl w:val="0"/>
          <w:numId w:val="1"/>
        </w:numPr>
        <w:jc w:val="both"/>
        <w:rPr>
          <w:rFonts w:ascii="Times New Roman" w:hAnsi="Times New Roman" w:cs="Times New Roman"/>
          <w:sz w:val="20"/>
          <w:szCs w:val="20"/>
        </w:rPr>
      </w:pPr>
      <w:r w:rsidRPr="00610421">
        <w:rPr>
          <w:rFonts w:ascii="Times New Roman" w:hAnsi="Times New Roman" w:cs="Times New Roman"/>
          <w:sz w:val="20"/>
          <w:szCs w:val="20"/>
        </w:rPr>
        <w:t>G</w:t>
      </w:r>
      <w:r w:rsidR="004B102D" w:rsidRPr="00610421">
        <w:rPr>
          <w:rFonts w:ascii="Times New Roman" w:hAnsi="Times New Roman" w:cs="Times New Roman"/>
          <w:sz w:val="20"/>
          <w:szCs w:val="20"/>
        </w:rPr>
        <w:t>özlemsel orijinal araştırma çalışmaları için STROBE (</w:t>
      </w:r>
      <w:proofErr w:type="spellStart"/>
      <w:r w:rsidR="004B102D" w:rsidRPr="00610421">
        <w:rPr>
          <w:rFonts w:ascii="Times New Roman" w:hAnsi="Times New Roman" w:cs="Times New Roman"/>
          <w:sz w:val="20"/>
          <w:szCs w:val="20"/>
        </w:rPr>
        <w:t>Strengthening</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the</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Reporting</w:t>
      </w:r>
      <w:proofErr w:type="spellEnd"/>
      <w:r w:rsidR="004B102D" w:rsidRPr="00610421">
        <w:rPr>
          <w:rFonts w:ascii="Times New Roman" w:hAnsi="Times New Roman" w:cs="Times New Roman"/>
          <w:sz w:val="20"/>
          <w:szCs w:val="20"/>
        </w:rPr>
        <w:t xml:space="preserve"> of </w:t>
      </w:r>
      <w:proofErr w:type="spellStart"/>
      <w:r w:rsidR="004B102D" w:rsidRPr="00610421">
        <w:rPr>
          <w:rFonts w:ascii="Times New Roman" w:hAnsi="Times New Roman" w:cs="Times New Roman"/>
          <w:sz w:val="20"/>
          <w:szCs w:val="20"/>
        </w:rPr>
        <w:t>Observational</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Studies</w:t>
      </w:r>
      <w:proofErr w:type="spellEnd"/>
      <w:r w:rsidR="004B102D" w:rsidRPr="00610421">
        <w:rPr>
          <w:rFonts w:ascii="Times New Roman" w:hAnsi="Times New Roman" w:cs="Times New Roman"/>
          <w:sz w:val="20"/>
          <w:szCs w:val="20"/>
        </w:rPr>
        <w:t xml:space="preserve"> in </w:t>
      </w:r>
      <w:proofErr w:type="spellStart"/>
      <w:r w:rsidR="004B102D" w:rsidRPr="00610421">
        <w:rPr>
          <w:rFonts w:ascii="Times New Roman" w:hAnsi="Times New Roman" w:cs="Times New Roman"/>
          <w:sz w:val="20"/>
          <w:szCs w:val="20"/>
        </w:rPr>
        <w:t>Epidemiology</w:t>
      </w:r>
      <w:proofErr w:type="spellEnd"/>
      <w:r w:rsidR="004B102D" w:rsidRPr="00610421">
        <w:rPr>
          <w:rFonts w:ascii="Times New Roman" w:hAnsi="Times New Roman" w:cs="Times New Roman"/>
          <w:sz w:val="20"/>
          <w:szCs w:val="20"/>
        </w:rPr>
        <w:t>), STARD (</w:t>
      </w:r>
      <w:proofErr w:type="spellStart"/>
      <w:r w:rsidR="004B102D" w:rsidRPr="00610421">
        <w:rPr>
          <w:rFonts w:ascii="Times New Roman" w:hAnsi="Times New Roman" w:cs="Times New Roman"/>
          <w:sz w:val="20"/>
          <w:szCs w:val="20"/>
        </w:rPr>
        <w:t>the</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Standards</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for</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Reporting</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Diagnostic</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Accuracy</w:t>
      </w:r>
      <w:proofErr w:type="spellEnd"/>
      <w:r w:rsidR="004B102D" w:rsidRPr="00610421">
        <w:rPr>
          <w:rFonts w:ascii="Times New Roman" w:hAnsi="Times New Roman" w:cs="Times New Roman"/>
          <w:sz w:val="20"/>
          <w:szCs w:val="20"/>
        </w:rPr>
        <w:t>), PRISMA (</w:t>
      </w:r>
      <w:proofErr w:type="spellStart"/>
      <w:r w:rsidR="004B102D" w:rsidRPr="00610421">
        <w:rPr>
          <w:rFonts w:ascii="Times New Roman" w:hAnsi="Times New Roman" w:cs="Times New Roman"/>
          <w:sz w:val="20"/>
          <w:szCs w:val="20"/>
        </w:rPr>
        <w:t>Preferred</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Reporting</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Items</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for</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Systematic</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Reviews</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and</w:t>
      </w:r>
      <w:proofErr w:type="spellEnd"/>
      <w:r w:rsidR="004B102D" w:rsidRPr="00610421">
        <w:rPr>
          <w:rFonts w:ascii="Times New Roman" w:hAnsi="Times New Roman" w:cs="Times New Roman"/>
          <w:sz w:val="20"/>
          <w:szCs w:val="20"/>
        </w:rPr>
        <w:t xml:space="preserve"> Meta-</w:t>
      </w:r>
      <w:proofErr w:type="spellStart"/>
      <w:r w:rsidR="004B102D" w:rsidRPr="00610421">
        <w:rPr>
          <w:rFonts w:ascii="Times New Roman" w:hAnsi="Times New Roman" w:cs="Times New Roman"/>
          <w:sz w:val="20"/>
          <w:szCs w:val="20"/>
        </w:rPr>
        <w:t>Analyses</w:t>
      </w:r>
      <w:proofErr w:type="spellEnd"/>
      <w:r w:rsidR="004B102D" w:rsidRPr="00610421">
        <w:rPr>
          <w:rFonts w:ascii="Times New Roman" w:hAnsi="Times New Roman" w:cs="Times New Roman"/>
          <w:sz w:val="20"/>
          <w:szCs w:val="20"/>
        </w:rPr>
        <w:t xml:space="preserve">) </w:t>
      </w:r>
    </w:p>
    <w:p w:rsidR="004B102D" w:rsidRPr="00610421" w:rsidRDefault="00610421" w:rsidP="00610421">
      <w:pPr>
        <w:pStyle w:val="ListeParagraf"/>
        <w:numPr>
          <w:ilvl w:val="0"/>
          <w:numId w:val="1"/>
        </w:numPr>
        <w:jc w:val="both"/>
        <w:rPr>
          <w:rFonts w:ascii="Times New Roman" w:hAnsi="Times New Roman" w:cs="Times New Roman"/>
          <w:sz w:val="20"/>
          <w:szCs w:val="20"/>
        </w:rPr>
      </w:pPr>
      <w:proofErr w:type="spellStart"/>
      <w:r w:rsidRPr="00610421">
        <w:rPr>
          <w:rFonts w:ascii="Times New Roman" w:hAnsi="Times New Roman" w:cs="Times New Roman"/>
          <w:sz w:val="20"/>
          <w:szCs w:val="20"/>
        </w:rPr>
        <w:t>N</w:t>
      </w:r>
      <w:r w:rsidR="004B102D" w:rsidRPr="00610421">
        <w:rPr>
          <w:rFonts w:ascii="Times New Roman" w:hAnsi="Times New Roman" w:cs="Times New Roman"/>
          <w:sz w:val="20"/>
          <w:szCs w:val="20"/>
        </w:rPr>
        <w:t>on-randomize</w:t>
      </w:r>
      <w:proofErr w:type="spellEnd"/>
      <w:r w:rsidR="004B102D" w:rsidRPr="00610421">
        <w:rPr>
          <w:rFonts w:ascii="Times New Roman" w:hAnsi="Times New Roman" w:cs="Times New Roman"/>
          <w:sz w:val="20"/>
          <w:szCs w:val="20"/>
        </w:rPr>
        <w:t xml:space="preserve"> davranışsal ve halk sağlığı değerlendirmeleri için TREND (</w:t>
      </w:r>
      <w:proofErr w:type="spellStart"/>
      <w:r w:rsidR="004B102D" w:rsidRPr="00610421">
        <w:rPr>
          <w:rFonts w:ascii="Times New Roman" w:hAnsi="Times New Roman" w:cs="Times New Roman"/>
          <w:sz w:val="20"/>
          <w:szCs w:val="20"/>
        </w:rPr>
        <w:t>Transparent</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Reporting</w:t>
      </w:r>
      <w:proofErr w:type="spellEnd"/>
      <w:r w:rsidR="004B102D" w:rsidRPr="00610421">
        <w:rPr>
          <w:rFonts w:ascii="Times New Roman" w:hAnsi="Times New Roman" w:cs="Times New Roman"/>
          <w:sz w:val="20"/>
          <w:szCs w:val="20"/>
        </w:rPr>
        <w:t xml:space="preserve"> of </w:t>
      </w:r>
      <w:proofErr w:type="spellStart"/>
      <w:r w:rsidR="004B102D" w:rsidRPr="00610421">
        <w:rPr>
          <w:rFonts w:ascii="Times New Roman" w:hAnsi="Times New Roman" w:cs="Times New Roman"/>
          <w:sz w:val="20"/>
          <w:szCs w:val="20"/>
        </w:rPr>
        <w:t>Evaluations</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with</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Non-randomised</w:t>
      </w:r>
      <w:proofErr w:type="spellEnd"/>
      <w:r w:rsidR="004B102D" w:rsidRPr="00610421">
        <w:rPr>
          <w:rFonts w:ascii="Times New Roman" w:hAnsi="Times New Roman" w:cs="Times New Roman"/>
          <w:sz w:val="20"/>
          <w:szCs w:val="20"/>
        </w:rPr>
        <w:t xml:space="preserve"> </w:t>
      </w:r>
      <w:proofErr w:type="spellStart"/>
      <w:r w:rsidR="004B102D" w:rsidRPr="00610421">
        <w:rPr>
          <w:rFonts w:ascii="Times New Roman" w:hAnsi="Times New Roman" w:cs="Times New Roman"/>
          <w:sz w:val="20"/>
          <w:szCs w:val="20"/>
        </w:rPr>
        <w:t>Designs</w:t>
      </w:r>
      <w:proofErr w:type="spellEnd"/>
      <w:r w:rsidR="004B102D" w:rsidRPr="00610421">
        <w:rPr>
          <w:rFonts w:ascii="Times New Roman" w:hAnsi="Times New Roman" w:cs="Times New Roman"/>
          <w:sz w:val="20"/>
          <w:szCs w:val="20"/>
        </w:rPr>
        <w:t>) rehberlerini esas almaları gerekmektedir.</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 xml:space="preserve">Yazılar yalnızca derginin çevrim-içi makale gönderme ve değerlendirme sistemi olan </w:t>
      </w:r>
      <w:hyperlink r:id="rId5" w:history="1">
        <w:r w:rsidR="00610421" w:rsidRPr="00257F8E">
          <w:rPr>
            <w:rStyle w:val="Kpr"/>
            <w:rFonts w:ascii="Times New Roman" w:hAnsi="Times New Roman" w:cs="Times New Roman"/>
            <w:sz w:val="20"/>
            <w:szCs w:val="20"/>
          </w:rPr>
          <w:t>https://dergipark.org.tr/tr/pub/maunsbd</w:t>
        </w:r>
      </w:hyperlink>
      <w:r w:rsidR="00610421">
        <w:rPr>
          <w:rFonts w:ascii="Times New Roman" w:hAnsi="Times New Roman" w:cs="Times New Roman"/>
          <w:sz w:val="20"/>
          <w:szCs w:val="20"/>
        </w:rPr>
        <w:t xml:space="preserve"> </w:t>
      </w:r>
      <w:r w:rsidRPr="004B102D">
        <w:rPr>
          <w:rFonts w:ascii="Times New Roman" w:hAnsi="Times New Roman" w:cs="Times New Roman"/>
          <w:sz w:val="20"/>
          <w:szCs w:val="20"/>
        </w:rPr>
        <w:t>üzerinden gönderilebilir. Başka herhangi bir mecradan gönderilen yazılar değerlendirmeye alınmayacaktır.</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Yazılar ilk olarak, editör kadrosunun makalenin derginin yönergelerine uygun olarak hazırlanıp sunulduğundan emin olacağı bir teknik değerlendirme sürecine girecektir. Dergi yönergelerine uymayan yazılar, teknik düzeltme istekleriyle birlikte ilgili yazara iade edilecektir.</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 xml:space="preserve">Kullanılan dilin kalitesi ve anlaşılırlığı çok önemlidir. Yayına hazır kalitede bir metin gönderilmesi gerekmektedir. Yayın dili dergi standartlarına uygun değilse makalenin düzenlenmesi istenebilir. </w:t>
      </w:r>
      <w:r w:rsidR="00610421" w:rsidRPr="00610421">
        <w:rPr>
          <w:rFonts w:ascii="Times New Roman" w:hAnsi="Times New Roman" w:cs="Times New Roman"/>
          <w:sz w:val="20"/>
          <w:szCs w:val="20"/>
        </w:rPr>
        <w:t>Muş Alparslan Üniversitesi Sağlık Bilimleri Dergisi</w:t>
      </w:r>
      <w:r w:rsidRPr="004B102D">
        <w:rPr>
          <w:rFonts w:ascii="Times New Roman" w:hAnsi="Times New Roman" w:cs="Times New Roman"/>
          <w:sz w:val="20"/>
          <w:szCs w:val="20"/>
        </w:rPr>
        <w:t>, Türkçe ve ABD İngilizcesi kullanmaktadır.</w:t>
      </w:r>
    </w:p>
    <w:p w:rsidR="004B102D" w:rsidRPr="00610421" w:rsidRDefault="004B102D" w:rsidP="00610421">
      <w:pPr>
        <w:pStyle w:val="Balk1"/>
        <w:jc w:val="center"/>
      </w:pPr>
      <w:r w:rsidRPr="00610421">
        <w:t>Yazı Türleri</w:t>
      </w:r>
    </w:p>
    <w:p w:rsidR="004B102D" w:rsidRPr="00610421" w:rsidRDefault="004B102D" w:rsidP="00610421">
      <w:pPr>
        <w:pStyle w:val="Balk2"/>
      </w:pPr>
      <w:r w:rsidRPr="00610421">
        <w:t>Orijinal Makale</w:t>
      </w:r>
    </w:p>
    <w:p w:rsidR="004B102D" w:rsidRPr="004B102D" w:rsidRDefault="004B102D" w:rsidP="00610421">
      <w:pPr>
        <w:pStyle w:val="GvdeMetni"/>
      </w:pPr>
      <w:r w:rsidRPr="004B102D">
        <w:t>Orijinal araştırmaya dayalı yeni bilgiler sağlayan yazı türüdür. Makalenin ana metni Giriş, Gereç ve Yöntem, Bulgular, Tartışma, Sonuç alt başlıkları ile yapılandırılmalıdır. Ana metin (özet, materyal-</w:t>
      </w:r>
      <w:proofErr w:type="spellStart"/>
      <w:r w:rsidRPr="004B102D">
        <w:t>metod</w:t>
      </w:r>
      <w:proofErr w:type="spellEnd"/>
      <w:r w:rsidRPr="004B102D">
        <w:t xml:space="preserve"> bölümü, </w:t>
      </w:r>
      <w:r w:rsidR="00610421">
        <w:t>kaynaklar</w:t>
      </w:r>
      <w:r w:rsidRPr="004B102D">
        <w:t xml:space="preserve">, tablolar ve şekil açıklamaları hariç) </w:t>
      </w:r>
      <w:r w:rsidR="00610421">
        <w:t>5</w:t>
      </w:r>
      <w:r w:rsidRPr="004B102D">
        <w:t>.</w:t>
      </w:r>
      <w:r w:rsidR="00610421">
        <w:t>0</w:t>
      </w:r>
      <w:r w:rsidRPr="004B102D">
        <w:t xml:space="preserve">00 kelime ile sınırlıdır. En fazla </w:t>
      </w:r>
      <w:r w:rsidR="00610421">
        <w:t>300</w:t>
      </w:r>
      <w:r w:rsidRPr="004B102D">
        <w:t xml:space="preserve"> kelimelik yapılandırılmamış bir özet içermelidir. </w:t>
      </w:r>
      <w:r w:rsidR="00610421">
        <w:t>Kaynak</w:t>
      </w:r>
      <w:r w:rsidRPr="004B102D">
        <w:t xml:space="preserve"> sınırı </w:t>
      </w:r>
      <w:r w:rsidR="00610421">
        <w:t>5</w:t>
      </w:r>
      <w:r w:rsidRPr="004B102D">
        <w:t xml:space="preserve">0, tablo sınırı </w:t>
      </w:r>
      <w:r w:rsidR="00A74500">
        <w:t>6</w:t>
      </w:r>
      <w:r w:rsidRPr="004B102D">
        <w:t xml:space="preserve">, şekil sınırı </w:t>
      </w:r>
      <w:r w:rsidR="00610421">
        <w:t>10</w:t>
      </w:r>
      <w:r w:rsidRPr="004B102D">
        <w:t>’d</w:t>
      </w:r>
      <w:r w:rsidR="00610421">
        <w:t>u</w:t>
      </w:r>
      <w:r w:rsidRPr="004B102D">
        <w:t>r.</w:t>
      </w:r>
    </w:p>
    <w:p w:rsidR="004B102D" w:rsidRPr="00610421" w:rsidRDefault="004B102D" w:rsidP="00610421">
      <w:pPr>
        <w:pStyle w:val="Balk2"/>
      </w:pPr>
      <w:r w:rsidRPr="00610421">
        <w:t>Derleme makaleleri</w:t>
      </w:r>
    </w:p>
    <w:p w:rsidR="004B102D" w:rsidRPr="004B102D" w:rsidRDefault="00610421" w:rsidP="004B102D">
      <w:pPr>
        <w:jc w:val="both"/>
        <w:rPr>
          <w:rFonts w:ascii="Times New Roman" w:hAnsi="Times New Roman" w:cs="Times New Roman"/>
          <w:sz w:val="20"/>
          <w:szCs w:val="20"/>
        </w:rPr>
      </w:pPr>
      <w:r w:rsidRPr="00610421">
        <w:rPr>
          <w:rFonts w:ascii="Times New Roman" w:hAnsi="Times New Roman" w:cs="Times New Roman"/>
          <w:sz w:val="20"/>
          <w:szCs w:val="20"/>
        </w:rPr>
        <w:t>Muş Alparslan Ünive</w:t>
      </w:r>
      <w:r>
        <w:rPr>
          <w:rFonts w:ascii="Times New Roman" w:hAnsi="Times New Roman" w:cs="Times New Roman"/>
          <w:sz w:val="20"/>
          <w:szCs w:val="20"/>
        </w:rPr>
        <w:t>rsitesi Sağlık Bilimleri Dergis</w:t>
      </w:r>
      <w:r w:rsidR="004B102D" w:rsidRPr="004B102D">
        <w:rPr>
          <w:rFonts w:ascii="Times New Roman" w:hAnsi="Times New Roman" w:cs="Times New Roman"/>
          <w:sz w:val="20"/>
          <w:szCs w:val="20"/>
        </w:rPr>
        <w:t>i'nde yayımlanmak üzere iki tür derleme kabul edilir: geleneksel derlemeler ve sistematik derlemeler. Belirli bir alan hakkında kapsamlı bilgiye sahip ve bilimsel geçmişi geniş çapta kabul görmüş yazarlar tarafından hazırlanan geleneksel derlemeler memnuniyetle karşılanır.</w:t>
      </w:r>
    </w:p>
    <w:p w:rsidR="004B102D" w:rsidRPr="004B102D" w:rsidRDefault="004B102D" w:rsidP="004B102D">
      <w:pPr>
        <w:jc w:val="both"/>
        <w:rPr>
          <w:rFonts w:ascii="Times New Roman" w:hAnsi="Times New Roman" w:cs="Times New Roman"/>
          <w:sz w:val="20"/>
          <w:szCs w:val="20"/>
        </w:rPr>
      </w:pPr>
      <w:r w:rsidRPr="00970217">
        <w:rPr>
          <w:rFonts w:ascii="Times New Roman" w:hAnsi="Times New Roman" w:cs="Times New Roman"/>
          <w:b/>
          <w:sz w:val="20"/>
          <w:szCs w:val="20"/>
        </w:rPr>
        <w:t>Geleneksel derlemeler:</w:t>
      </w:r>
      <w:r w:rsidRPr="004B102D">
        <w:rPr>
          <w:rFonts w:ascii="Times New Roman" w:hAnsi="Times New Roman" w:cs="Times New Roman"/>
          <w:sz w:val="20"/>
          <w:szCs w:val="20"/>
        </w:rPr>
        <w:t xml:space="preserve"> Bu derlemeler, belirli bir alan hakkında kapsamlı bilgiye sahip ve bilimsel geçmişi geniş çapta kabul görmüş yazarlar tarafından hazırlanır. Hatta bu yazarlar dergi tarafından davet edilebilir. Derleme, </w:t>
      </w:r>
      <w:r w:rsidR="00610421">
        <w:rPr>
          <w:rFonts w:ascii="Times New Roman" w:hAnsi="Times New Roman" w:cs="Times New Roman"/>
          <w:sz w:val="20"/>
          <w:szCs w:val="20"/>
        </w:rPr>
        <w:t>sağlık bilimleri alanında</w:t>
      </w:r>
      <w:r w:rsidRPr="004B102D">
        <w:rPr>
          <w:rFonts w:ascii="Times New Roman" w:hAnsi="Times New Roman" w:cs="Times New Roman"/>
          <w:sz w:val="20"/>
          <w:szCs w:val="20"/>
        </w:rPr>
        <w:t xml:space="preserve"> bir konunun mevcut bilgi seviyesini tanımlamalı, tartışmalı ve değerlendirmeli ve gelecekteki çalışmalara rehberlik etmelidir. Ana metin Giriş, </w:t>
      </w:r>
      <w:r w:rsidR="00610421">
        <w:rPr>
          <w:rFonts w:ascii="Times New Roman" w:hAnsi="Times New Roman" w:cs="Times New Roman"/>
          <w:sz w:val="20"/>
          <w:szCs w:val="20"/>
        </w:rPr>
        <w:t>Alt başlıklar</w:t>
      </w:r>
      <w:r w:rsidRPr="004B102D">
        <w:rPr>
          <w:rFonts w:ascii="Times New Roman" w:hAnsi="Times New Roman" w:cs="Times New Roman"/>
          <w:sz w:val="20"/>
          <w:szCs w:val="20"/>
        </w:rPr>
        <w:t xml:space="preserve">, Sonuç bölümlerini içermelidir. En fazla </w:t>
      </w:r>
      <w:r w:rsidR="00610421">
        <w:rPr>
          <w:rFonts w:ascii="Times New Roman" w:hAnsi="Times New Roman" w:cs="Times New Roman"/>
          <w:sz w:val="20"/>
          <w:szCs w:val="20"/>
        </w:rPr>
        <w:t>300</w:t>
      </w:r>
      <w:r w:rsidRPr="004B102D">
        <w:rPr>
          <w:rFonts w:ascii="Times New Roman" w:hAnsi="Times New Roman" w:cs="Times New Roman"/>
          <w:sz w:val="20"/>
          <w:szCs w:val="20"/>
        </w:rPr>
        <w:t xml:space="preserve"> kelimelik yapılandırılmamış bir özet içermelidir. Ana metin </w:t>
      </w:r>
      <w:r w:rsidR="00610421">
        <w:rPr>
          <w:rFonts w:ascii="Times New Roman" w:hAnsi="Times New Roman" w:cs="Times New Roman"/>
          <w:sz w:val="20"/>
          <w:szCs w:val="20"/>
        </w:rPr>
        <w:t>5</w:t>
      </w:r>
      <w:r w:rsidRPr="004B102D">
        <w:rPr>
          <w:rFonts w:ascii="Times New Roman" w:hAnsi="Times New Roman" w:cs="Times New Roman"/>
          <w:sz w:val="20"/>
          <w:szCs w:val="20"/>
        </w:rPr>
        <w:t xml:space="preserve">.000 kelime ile sınırlıdır. </w:t>
      </w:r>
      <w:r w:rsidR="00610421">
        <w:rPr>
          <w:rFonts w:ascii="Times New Roman" w:hAnsi="Times New Roman" w:cs="Times New Roman"/>
          <w:sz w:val="20"/>
          <w:szCs w:val="20"/>
        </w:rPr>
        <w:t>Kaynak</w:t>
      </w:r>
      <w:r w:rsidRPr="004B102D">
        <w:rPr>
          <w:rFonts w:ascii="Times New Roman" w:hAnsi="Times New Roman" w:cs="Times New Roman"/>
          <w:sz w:val="20"/>
          <w:szCs w:val="20"/>
        </w:rPr>
        <w:t xml:space="preserve"> sınırı </w:t>
      </w:r>
      <w:r w:rsidR="00610421">
        <w:rPr>
          <w:rFonts w:ascii="Times New Roman" w:hAnsi="Times New Roman" w:cs="Times New Roman"/>
          <w:sz w:val="20"/>
          <w:szCs w:val="20"/>
        </w:rPr>
        <w:t>5</w:t>
      </w:r>
      <w:r w:rsidRPr="004B102D">
        <w:rPr>
          <w:rFonts w:ascii="Times New Roman" w:hAnsi="Times New Roman" w:cs="Times New Roman"/>
          <w:sz w:val="20"/>
          <w:szCs w:val="20"/>
        </w:rPr>
        <w:t xml:space="preserve">0, tablo sınırı </w:t>
      </w:r>
      <w:r w:rsidR="00A74500">
        <w:rPr>
          <w:rFonts w:ascii="Times New Roman" w:hAnsi="Times New Roman" w:cs="Times New Roman"/>
          <w:sz w:val="20"/>
          <w:szCs w:val="20"/>
        </w:rPr>
        <w:t>6</w:t>
      </w:r>
      <w:r w:rsidRPr="004B102D">
        <w:rPr>
          <w:rFonts w:ascii="Times New Roman" w:hAnsi="Times New Roman" w:cs="Times New Roman"/>
          <w:sz w:val="20"/>
          <w:szCs w:val="20"/>
        </w:rPr>
        <w:t xml:space="preserve">, şekil sınırı </w:t>
      </w:r>
      <w:r w:rsidR="00610421">
        <w:rPr>
          <w:rFonts w:ascii="Times New Roman" w:hAnsi="Times New Roman" w:cs="Times New Roman"/>
          <w:sz w:val="20"/>
          <w:szCs w:val="20"/>
        </w:rPr>
        <w:t>10</w:t>
      </w:r>
      <w:r w:rsidRPr="004B102D">
        <w:rPr>
          <w:rFonts w:ascii="Times New Roman" w:hAnsi="Times New Roman" w:cs="Times New Roman"/>
          <w:sz w:val="20"/>
          <w:szCs w:val="20"/>
        </w:rPr>
        <w:t>’dır.</w:t>
      </w:r>
    </w:p>
    <w:p w:rsidR="004B102D" w:rsidRPr="004B102D" w:rsidRDefault="004B102D" w:rsidP="004B102D">
      <w:pPr>
        <w:jc w:val="both"/>
        <w:rPr>
          <w:rFonts w:ascii="Times New Roman" w:hAnsi="Times New Roman" w:cs="Times New Roman"/>
          <w:sz w:val="20"/>
          <w:szCs w:val="20"/>
        </w:rPr>
      </w:pPr>
      <w:r w:rsidRPr="00C53E6C">
        <w:rPr>
          <w:rFonts w:ascii="Times New Roman" w:hAnsi="Times New Roman" w:cs="Times New Roman"/>
          <w:b/>
          <w:sz w:val="20"/>
          <w:szCs w:val="20"/>
        </w:rPr>
        <w:t>Sistematik derlemeler:</w:t>
      </w:r>
      <w:r w:rsidRPr="004B102D">
        <w:rPr>
          <w:rFonts w:ascii="Times New Roman" w:hAnsi="Times New Roman" w:cs="Times New Roman"/>
          <w:sz w:val="20"/>
          <w:szCs w:val="20"/>
        </w:rPr>
        <w:t xml:space="preserve"> Belli bir konuda hazırlanmış araştırma sorusuna yanıt bulmak için, belirlenmiş kriterlere uygun olarak o alanda yayımlanmış orijinal çalışmaların sistemli ve yan tutmadan taranması, bulunan çalışmaların geçerliğinin değerlendirilmesi ve sentezlenerek birleştirilmesidir. Meta-analiz, </w:t>
      </w:r>
      <w:proofErr w:type="spellStart"/>
      <w:r w:rsidRPr="004B102D">
        <w:rPr>
          <w:rFonts w:ascii="Times New Roman" w:hAnsi="Times New Roman" w:cs="Times New Roman"/>
          <w:sz w:val="20"/>
          <w:szCs w:val="20"/>
        </w:rPr>
        <w:t>opsiyoneldir</w:t>
      </w:r>
      <w:proofErr w:type="spellEnd"/>
      <w:r w:rsidRPr="004B102D">
        <w:rPr>
          <w:rFonts w:ascii="Times New Roman" w:hAnsi="Times New Roman" w:cs="Times New Roman"/>
          <w:sz w:val="20"/>
          <w:szCs w:val="20"/>
        </w:rPr>
        <w:t xml:space="preserve">. Sistematik derlemeler orijinal makaleler olarak değerlendirilecektir. Sistematik incelemelere ilişkin beklentilerin ayrıntıları, http://training.cochrane.org/handbook adresinde bulunan </w:t>
      </w:r>
      <w:proofErr w:type="spellStart"/>
      <w:r w:rsidRPr="004B102D">
        <w:rPr>
          <w:rFonts w:ascii="Times New Roman" w:hAnsi="Times New Roman" w:cs="Times New Roman"/>
          <w:sz w:val="20"/>
          <w:szCs w:val="20"/>
        </w:rPr>
        <w:t>Cochrane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Handbook</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for</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Systematic</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Review</w:t>
      </w:r>
      <w:proofErr w:type="spellEnd"/>
      <w:r w:rsidRPr="004B102D">
        <w:rPr>
          <w:rFonts w:ascii="Times New Roman" w:hAnsi="Times New Roman" w:cs="Times New Roman"/>
          <w:sz w:val="20"/>
          <w:szCs w:val="20"/>
        </w:rPr>
        <w:t xml:space="preserve"> of </w:t>
      </w:r>
      <w:proofErr w:type="spellStart"/>
      <w:r w:rsidRPr="004B102D">
        <w:rPr>
          <w:rFonts w:ascii="Times New Roman" w:hAnsi="Times New Roman" w:cs="Times New Roman"/>
          <w:sz w:val="20"/>
          <w:szCs w:val="20"/>
        </w:rPr>
        <w:t>Interventions'da</w:t>
      </w:r>
      <w:proofErr w:type="spellEnd"/>
      <w:r w:rsidRPr="004B102D">
        <w:rPr>
          <w:rFonts w:ascii="Times New Roman" w:hAnsi="Times New Roman" w:cs="Times New Roman"/>
          <w:sz w:val="20"/>
          <w:szCs w:val="20"/>
        </w:rPr>
        <w:t xml:space="preserve"> bulunabilir. En fazla </w:t>
      </w:r>
      <w:r w:rsidR="00A74500">
        <w:rPr>
          <w:rFonts w:ascii="Times New Roman" w:hAnsi="Times New Roman" w:cs="Times New Roman"/>
          <w:sz w:val="20"/>
          <w:szCs w:val="20"/>
        </w:rPr>
        <w:t>30</w:t>
      </w:r>
      <w:r w:rsidRPr="004B102D">
        <w:rPr>
          <w:rFonts w:ascii="Times New Roman" w:hAnsi="Times New Roman" w:cs="Times New Roman"/>
          <w:sz w:val="20"/>
          <w:szCs w:val="20"/>
        </w:rPr>
        <w:t xml:space="preserve">0 kelimelik yapılandırılmamış bir özet içermelidir. Ana metin Giriş, </w:t>
      </w:r>
      <w:r w:rsidR="00A74500">
        <w:rPr>
          <w:rFonts w:ascii="Times New Roman" w:hAnsi="Times New Roman" w:cs="Times New Roman"/>
          <w:sz w:val="20"/>
          <w:szCs w:val="20"/>
        </w:rPr>
        <w:t xml:space="preserve">Gereç ve </w:t>
      </w:r>
      <w:r w:rsidRPr="004B102D">
        <w:rPr>
          <w:rFonts w:ascii="Times New Roman" w:hAnsi="Times New Roman" w:cs="Times New Roman"/>
          <w:sz w:val="20"/>
          <w:szCs w:val="20"/>
        </w:rPr>
        <w:t xml:space="preserve">Yöntemler (veri kaynakları, çalışma uygunluk </w:t>
      </w:r>
      <w:proofErr w:type="gramStart"/>
      <w:r w:rsidRPr="004B102D">
        <w:rPr>
          <w:rFonts w:ascii="Times New Roman" w:hAnsi="Times New Roman" w:cs="Times New Roman"/>
          <w:sz w:val="20"/>
          <w:szCs w:val="20"/>
        </w:rPr>
        <w:t>kriterleri</w:t>
      </w:r>
      <w:proofErr w:type="gramEnd"/>
      <w:r w:rsidRPr="004B102D">
        <w:rPr>
          <w:rFonts w:ascii="Times New Roman" w:hAnsi="Times New Roman" w:cs="Times New Roman"/>
          <w:sz w:val="20"/>
          <w:szCs w:val="20"/>
        </w:rPr>
        <w:t xml:space="preserve">, katılımcılar, müdahaleler vb. ve istatistiksel analiz), Bulgular, Tartışma, Sonuç bölümlerini içermelidir. Ana metin </w:t>
      </w:r>
      <w:r w:rsidR="00A74500">
        <w:rPr>
          <w:rFonts w:ascii="Times New Roman" w:hAnsi="Times New Roman" w:cs="Times New Roman"/>
          <w:sz w:val="20"/>
          <w:szCs w:val="20"/>
        </w:rPr>
        <w:t>5</w:t>
      </w:r>
      <w:r w:rsidRPr="004B102D">
        <w:rPr>
          <w:rFonts w:ascii="Times New Roman" w:hAnsi="Times New Roman" w:cs="Times New Roman"/>
          <w:sz w:val="20"/>
          <w:szCs w:val="20"/>
        </w:rPr>
        <w:t xml:space="preserve">.000 kelime ile sınırlıdır. </w:t>
      </w:r>
      <w:r w:rsidR="00A74500">
        <w:rPr>
          <w:rFonts w:ascii="Times New Roman" w:hAnsi="Times New Roman" w:cs="Times New Roman"/>
          <w:sz w:val="20"/>
          <w:szCs w:val="20"/>
        </w:rPr>
        <w:t>Kaynak</w:t>
      </w:r>
      <w:r w:rsidRPr="004B102D">
        <w:rPr>
          <w:rFonts w:ascii="Times New Roman" w:hAnsi="Times New Roman" w:cs="Times New Roman"/>
          <w:sz w:val="20"/>
          <w:szCs w:val="20"/>
        </w:rPr>
        <w:t xml:space="preserve">ların sayısı, incelenen konunun kapsamına bağlı olacaktır, ancak 60'ı geçmemelidir. Tablo sınırı 6, şekil sınırı </w:t>
      </w:r>
      <w:r w:rsidR="00A74500">
        <w:rPr>
          <w:rFonts w:ascii="Times New Roman" w:hAnsi="Times New Roman" w:cs="Times New Roman"/>
          <w:sz w:val="20"/>
          <w:szCs w:val="20"/>
        </w:rPr>
        <w:t>10</w:t>
      </w:r>
      <w:r w:rsidRPr="004B102D">
        <w:rPr>
          <w:rFonts w:ascii="Times New Roman" w:hAnsi="Times New Roman" w:cs="Times New Roman"/>
          <w:sz w:val="20"/>
          <w:szCs w:val="20"/>
        </w:rPr>
        <w:t>’dır.</w:t>
      </w:r>
    </w:p>
    <w:p w:rsidR="004B102D" w:rsidRPr="00970217" w:rsidRDefault="004B102D" w:rsidP="00A74500">
      <w:pPr>
        <w:pStyle w:val="Balk3"/>
        <w:rPr>
          <w:b/>
          <w:u w:val="none"/>
        </w:rPr>
      </w:pPr>
      <w:r w:rsidRPr="00970217">
        <w:rPr>
          <w:b/>
          <w:u w:val="none"/>
        </w:rPr>
        <w:lastRenderedPageBreak/>
        <w:t>Editöre mektup</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Önemli gözlemlerin, gözden kaçan yönlerin veya önceden yayımlanmış bir makalede eksik olan ayrıntıların tartışıldığı yazılardır. Dergi kapsamındaki konularda, özellikle eğitici vakalarla ilgili kayda değer makaleler de “Editöre Mektup” şeklinde sunulabilir. Özet, tablo, şekil veya diğer medyaları içermemelidir. Yorum konusu olan makale, uygun şekilde alıntılandırılmalıdır. Metin yapılandırılmamış olmalı ve 1.</w:t>
      </w:r>
      <w:r w:rsidR="00A74500">
        <w:rPr>
          <w:rFonts w:ascii="Times New Roman" w:hAnsi="Times New Roman" w:cs="Times New Roman"/>
          <w:sz w:val="20"/>
          <w:szCs w:val="20"/>
        </w:rPr>
        <w:t>5</w:t>
      </w:r>
      <w:r w:rsidRPr="004B102D">
        <w:rPr>
          <w:rFonts w:ascii="Times New Roman" w:hAnsi="Times New Roman" w:cs="Times New Roman"/>
          <w:sz w:val="20"/>
          <w:szCs w:val="20"/>
        </w:rPr>
        <w:t>00 kelime ile sınırlandırılmalıdır. 10'dan fazla referans kabul edilmeyecektir.</w:t>
      </w:r>
    </w:p>
    <w:p w:rsid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Tablo 1: Her yazı türü için sınırlamalar.</w:t>
      </w:r>
    </w:p>
    <w:tbl>
      <w:tblPr>
        <w:tblStyle w:val="TabloKlavuzu"/>
        <w:tblW w:w="0" w:type="auto"/>
        <w:tblLook w:val="04A0" w:firstRow="1" w:lastRow="0" w:firstColumn="1" w:lastColumn="0" w:noHBand="0" w:noVBand="1"/>
      </w:tblPr>
      <w:tblGrid>
        <w:gridCol w:w="2039"/>
        <w:gridCol w:w="943"/>
        <w:gridCol w:w="2127"/>
        <w:gridCol w:w="2674"/>
        <w:gridCol w:w="1258"/>
        <w:gridCol w:w="1095"/>
      </w:tblGrid>
      <w:tr w:rsidR="00A74500" w:rsidTr="004A7038">
        <w:trPr>
          <w:trHeight w:val="524"/>
        </w:trPr>
        <w:tc>
          <w:tcPr>
            <w:tcW w:w="2039" w:type="dxa"/>
            <w:vAlign w:val="center"/>
          </w:tcPr>
          <w:p w:rsidR="00A74500" w:rsidRPr="001C56E7" w:rsidRDefault="00A74500" w:rsidP="00A74500">
            <w:pPr>
              <w:jc w:val="center"/>
              <w:rPr>
                <w:rFonts w:ascii="Times New Roman" w:hAnsi="Times New Roman" w:cs="Times New Roman"/>
                <w:b/>
                <w:sz w:val="20"/>
                <w:szCs w:val="20"/>
              </w:rPr>
            </w:pPr>
            <w:r w:rsidRPr="001C56E7">
              <w:rPr>
                <w:rFonts w:ascii="Times New Roman" w:hAnsi="Times New Roman" w:cs="Times New Roman"/>
                <w:b/>
                <w:sz w:val="20"/>
                <w:szCs w:val="20"/>
              </w:rPr>
              <w:t>Yazı türü</w:t>
            </w:r>
          </w:p>
        </w:tc>
        <w:tc>
          <w:tcPr>
            <w:tcW w:w="943" w:type="dxa"/>
            <w:vAlign w:val="center"/>
          </w:tcPr>
          <w:p w:rsidR="00A74500" w:rsidRPr="001C56E7" w:rsidRDefault="00A74500" w:rsidP="00A74500">
            <w:pPr>
              <w:jc w:val="center"/>
              <w:rPr>
                <w:rFonts w:ascii="Times New Roman" w:hAnsi="Times New Roman" w:cs="Times New Roman"/>
                <w:b/>
                <w:sz w:val="20"/>
                <w:szCs w:val="20"/>
              </w:rPr>
            </w:pPr>
            <w:r w:rsidRPr="001C56E7">
              <w:rPr>
                <w:rFonts w:ascii="Times New Roman" w:hAnsi="Times New Roman" w:cs="Times New Roman"/>
                <w:b/>
                <w:sz w:val="20"/>
                <w:szCs w:val="20"/>
              </w:rPr>
              <w:t>Kelime sınırı</w:t>
            </w:r>
          </w:p>
        </w:tc>
        <w:tc>
          <w:tcPr>
            <w:tcW w:w="2127" w:type="dxa"/>
            <w:vAlign w:val="center"/>
          </w:tcPr>
          <w:p w:rsidR="00A74500" w:rsidRPr="001C56E7" w:rsidRDefault="00A74500" w:rsidP="00A74500">
            <w:pPr>
              <w:jc w:val="center"/>
              <w:rPr>
                <w:rFonts w:ascii="Times New Roman" w:hAnsi="Times New Roman" w:cs="Times New Roman"/>
                <w:b/>
                <w:sz w:val="20"/>
                <w:szCs w:val="20"/>
              </w:rPr>
            </w:pPr>
            <w:r w:rsidRPr="001C56E7">
              <w:rPr>
                <w:rFonts w:ascii="Times New Roman" w:hAnsi="Times New Roman" w:cs="Times New Roman"/>
                <w:b/>
                <w:sz w:val="20"/>
                <w:szCs w:val="20"/>
              </w:rPr>
              <w:t>Özet kelime sınırı (yapılandırılmamış)</w:t>
            </w:r>
          </w:p>
        </w:tc>
        <w:tc>
          <w:tcPr>
            <w:tcW w:w="2674" w:type="dxa"/>
            <w:vAlign w:val="center"/>
          </w:tcPr>
          <w:p w:rsidR="00A74500" w:rsidRPr="001C56E7" w:rsidRDefault="00F02B15" w:rsidP="00A74500">
            <w:pPr>
              <w:jc w:val="center"/>
              <w:rPr>
                <w:rFonts w:ascii="Times New Roman" w:hAnsi="Times New Roman" w:cs="Times New Roman"/>
                <w:b/>
                <w:sz w:val="20"/>
                <w:szCs w:val="20"/>
              </w:rPr>
            </w:pPr>
            <w:r>
              <w:rPr>
                <w:rFonts w:ascii="Times New Roman" w:hAnsi="Times New Roman" w:cs="Times New Roman"/>
                <w:b/>
                <w:sz w:val="20"/>
                <w:szCs w:val="20"/>
              </w:rPr>
              <w:t xml:space="preserve">Kaynak </w:t>
            </w:r>
            <w:r w:rsidR="00A74500" w:rsidRPr="001C56E7">
              <w:rPr>
                <w:rFonts w:ascii="Times New Roman" w:hAnsi="Times New Roman" w:cs="Times New Roman"/>
                <w:b/>
                <w:sz w:val="20"/>
                <w:szCs w:val="20"/>
              </w:rPr>
              <w:t>sınırı</w:t>
            </w:r>
          </w:p>
        </w:tc>
        <w:tc>
          <w:tcPr>
            <w:tcW w:w="1258" w:type="dxa"/>
            <w:vAlign w:val="center"/>
          </w:tcPr>
          <w:p w:rsidR="00A74500" w:rsidRPr="001C56E7" w:rsidRDefault="00A74500" w:rsidP="00A74500">
            <w:pPr>
              <w:jc w:val="center"/>
              <w:rPr>
                <w:rFonts w:ascii="Times New Roman" w:hAnsi="Times New Roman" w:cs="Times New Roman"/>
                <w:b/>
                <w:sz w:val="20"/>
                <w:szCs w:val="20"/>
              </w:rPr>
            </w:pPr>
            <w:r w:rsidRPr="001C56E7">
              <w:rPr>
                <w:rFonts w:ascii="Times New Roman" w:hAnsi="Times New Roman" w:cs="Times New Roman"/>
                <w:b/>
                <w:sz w:val="20"/>
                <w:szCs w:val="20"/>
              </w:rPr>
              <w:t>Tablo sınırı</w:t>
            </w:r>
          </w:p>
        </w:tc>
        <w:tc>
          <w:tcPr>
            <w:tcW w:w="1095" w:type="dxa"/>
            <w:vAlign w:val="center"/>
          </w:tcPr>
          <w:p w:rsidR="00A74500" w:rsidRPr="001C56E7" w:rsidRDefault="00A74500" w:rsidP="00A74500">
            <w:pPr>
              <w:jc w:val="center"/>
              <w:rPr>
                <w:rFonts w:ascii="Times New Roman" w:hAnsi="Times New Roman" w:cs="Times New Roman"/>
                <w:b/>
                <w:sz w:val="20"/>
                <w:szCs w:val="20"/>
              </w:rPr>
            </w:pPr>
            <w:r w:rsidRPr="001C56E7">
              <w:rPr>
                <w:rFonts w:ascii="Times New Roman" w:hAnsi="Times New Roman" w:cs="Times New Roman"/>
                <w:b/>
                <w:sz w:val="20"/>
                <w:szCs w:val="20"/>
              </w:rPr>
              <w:t>Şekil sınırı</w:t>
            </w:r>
          </w:p>
        </w:tc>
      </w:tr>
      <w:tr w:rsidR="00A74500" w:rsidTr="004A7038">
        <w:trPr>
          <w:trHeight w:val="262"/>
        </w:trPr>
        <w:tc>
          <w:tcPr>
            <w:tcW w:w="2039" w:type="dxa"/>
            <w:vAlign w:val="center"/>
          </w:tcPr>
          <w:p w:rsidR="00A74500" w:rsidRPr="00312F59" w:rsidRDefault="00A74500" w:rsidP="00A74500">
            <w:pPr>
              <w:jc w:val="center"/>
              <w:rPr>
                <w:rFonts w:ascii="Times New Roman" w:hAnsi="Times New Roman" w:cs="Times New Roman"/>
                <w:sz w:val="20"/>
                <w:szCs w:val="20"/>
              </w:rPr>
            </w:pPr>
            <w:r w:rsidRPr="00312F59">
              <w:rPr>
                <w:rFonts w:ascii="Times New Roman" w:hAnsi="Times New Roman" w:cs="Times New Roman"/>
                <w:sz w:val="20"/>
                <w:szCs w:val="20"/>
              </w:rPr>
              <w:t>Orijinal makale</w:t>
            </w:r>
          </w:p>
        </w:tc>
        <w:tc>
          <w:tcPr>
            <w:tcW w:w="943" w:type="dxa"/>
            <w:vAlign w:val="center"/>
          </w:tcPr>
          <w:p w:rsidR="00A74500" w:rsidRPr="00312F59" w:rsidRDefault="00A74500" w:rsidP="00A74500">
            <w:pPr>
              <w:jc w:val="center"/>
              <w:rPr>
                <w:rFonts w:ascii="Times New Roman" w:hAnsi="Times New Roman" w:cs="Times New Roman"/>
                <w:sz w:val="20"/>
                <w:szCs w:val="20"/>
              </w:rPr>
            </w:pPr>
            <w:r>
              <w:rPr>
                <w:rFonts w:ascii="Times New Roman" w:hAnsi="Times New Roman" w:cs="Times New Roman"/>
                <w:sz w:val="20"/>
                <w:szCs w:val="20"/>
              </w:rPr>
              <w:t>5.000</w:t>
            </w:r>
          </w:p>
        </w:tc>
        <w:tc>
          <w:tcPr>
            <w:tcW w:w="2127" w:type="dxa"/>
            <w:vAlign w:val="center"/>
          </w:tcPr>
          <w:p w:rsidR="00A74500" w:rsidRPr="00312F59" w:rsidRDefault="00A74500" w:rsidP="00A74500">
            <w:pPr>
              <w:jc w:val="center"/>
              <w:rPr>
                <w:rFonts w:ascii="Times New Roman" w:hAnsi="Times New Roman" w:cs="Times New Roman"/>
                <w:sz w:val="20"/>
                <w:szCs w:val="20"/>
              </w:rPr>
            </w:pPr>
            <w:r>
              <w:rPr>
                <w:rFonts w:ascii="Times New Roman" w:hAnsi="Times New Roman" w:cs="Times New Roman"/>
                <w:sz w:val="20"/>
                <w:szCs w:val="20"/>
              </w:rPr>
              <w:t>30</w:t>
            </w:r>
            <w:r w:rsidRPr="00312F59">
              <w:rPr>
                <w:rFonts w:ascii="Times New Roman" w:hAnsi="Times New Roman" w:cs="Times New Roman"/>
                <w:sz w:val="20"/>
                <w:szCs w:val="20"/>
              </w:rPr>
              <w:t>0</w:t>
            </w:r>
          </w:p>
        </w:tc>
        <w:tc>
          <w:tcPr>
            <w:tcW w:w="2674" w:type="dxa"/>
            <w:vAlign w:val="center"/>
          </w:tcPr>
          <w:p w:rsidR="00A74500" w:rsidRPr="00312F59" w:rsidRDefault="00A74500" w:rsidP="00A74500">
            <w:pPr>
              <w:jc w:val="center"/>
              <w:rPr>
                <w:rFonts w:ascii="Times New Roman" w:hAnsi="Times New Roman" w:cs="Times New Roman"/>
                <w:sz w:val="20"/>
                <w:szCs w:val="20"/>
              </w:rPr>
            </w:pPr>
            <w:r>
              <w:rPr>
                <w:rFonts w:ascii="Times New Roman" w:hAnsi="Times New Roman" w:cs="Times New Roman"/>
                <w:sz w:val="20"/>
                <w:szCs w:val="20"/>
              </w:rPr>
              <w:t>5</w:t>
            </w:r>
            <w:r w:rsidRPr="00312F59">
              <w:rPr>
                <w:rFonts w:ascii="Times New Roman" w:hAnsi="Times New Roman" w:cs="Times New Roman"/>
                <w:sz w:val="20"/>
                <w:szCs w:val="20"/>
              </w:rPr>
              <w:t>0</w:t>
            </w:r>
          </w:p>
        </w:tc>
        <w:tc>
          <w:tcPr>
            <w:tcW w:w="1258" w:type="dxa"/>
            <w:vAlign w:val="center"/>
          </w:tcPr>
          <w:p w:rsidR="00A74500" w:rsidRPr="00312F59" w:rsidRDefault="00A74500" w:rsidP="00A74500">
            <w:pPr>
              <w:jc w:val="center"/>
              <w:rPr>
                <w:rFonts w:ascii="Times New Roman" w:hAnsi="Times New Roman" w:cs="Times New Roman"/>
                <w:sz w:val="20"/>
                <w:szCs w:val="20"/>
              </w:rPr>
            </w:pPr>
            <w:r>
              <w:rPr>
                <w:rFonts w:ascii="Times New Roman" w:hAnsi="Times New Roman" w:cs="Times New Roman"/>
                <w:sz w:val="20"/>
                <w:szCs w:val="20"/>
              </w:rPr>
              <w:t>6</w:t>
            </w:r>
          </w:p>
        </w:tc>
        <w:tc>
          <w:tcPr>
            <w:tcW w:w="1095" w:type="dxa"/>
            <w:vAlign w:val="center"/>
          </w:tcPr>
          <w:p w:rsidR="00A74500" w:rsidRPr="00312F59" w:rsidRDefault="00A74500" w:rsidP="00A74500">
            <w:pPr>
              <w:jc w:val="center"/>
              <w:rPr>
                <w:rFonts w:ascii="Times New Roman" w:hAnsi="Times New Roman" w:cs="Times New Roman"/>
                <w:sz w:val="20"/>
                <w:szCs w:val="20"/>
              </w:rPr>
            </w:pPr>
            <w:r>
              <w:rPr>
                <w:rFonts w:ascii="Times New Roman" w:hAnsi="Times New Roman" w:cs="Times New Roman"/>
                <w:sz w:val="20"/>
                <w:szCs w:val="20"/>
              </w:rPr>
              <w:t>10</w:t>
            </w:r>
          </w:p>
        </w:tc>
      </w:tr>
      <w:tr w:rsidR="00A74500" w:rsidTr="004A7038">
        <w:trPr>
          <w:trHeight w:val="262"/>
        </w:trPr>
        <w:tc>
          <w:tcPr>
            <w:tcW w:w="2039" w:type="dxa"/>
            <w:vAlign w:val="center"/>
          </w:tcPr>
          <w:p w:rsidR="00A74500" w:rsidRPr="00E754F2" w:rsidRDefault="00A74500" w:rsidP="00A74500">
            <w:pPr>
              <w:jc w:val="center"/>
              <w:rPr>
                <w:rFonts w:ascii="Times New Roman" w:hAnsi="Times New Roman" w:cs="Times New Roman"/>
                <w:sz w:val="20"/>
                <w:szCs w:val="20"/>
              </w:rPr>
            </w:pPr>
            <w:r w:rsidRPr="00E754F2">
              <w:rPr>
                <w:rFonts w:ascii="Times New Roman" w:hAnsi="Times New Roman" w:cs="Times New Roman"/>
                <w:sz w:val="20"/>
                <w:szCs w:val="20"/>
              </w:rPr>
              <w:t>Geleneksel derleme</w:t>
            </w:r>
          </w:p>
        </w:tc>
        <w:tc>
          <w:tcPr>
            <w:tcW w:w="943" w:type="dxa"/>
            <w:vAlign w:val="center"/>
          </w:tcPr>
          <w:p w:rsidR="00A74500" w:rsidRPr="00E754F2" w:rsidRDefault="00A74500" w:rsidP="00A74500">
            <w:pPr>
              <w:jc w:val="center"/>
              <w:rPr>
                <w:rFonts w:ascii="Times New Roman" w:hAnsi="Times New Roman" w:cs="Times New Roman"/>
                <w:sz w:val="20"/>
                <w:szCs w:val="20"/>
              </w:rPr>
            </w:pPr>
            <w:r>
              <w:rPr>
                <w:rFonts w:ascii="Times New Roman" w:hAnsi="Times New Roman" w:cs="Times New Roman"/>
                <w:sz w:val="20"/>
                <w:szCs w:val="20"/>
              </w:rPr>
              <w:t>5</w:t>
            </w:r>
            <w:r w:rsidRPr="00E754F2">
              <w:rPr>
                <w:rFonts w:ascii="Times New Roman" w:hAnsi="Times New Roman" w:cs="Times New Roman"/>
                <w:sz w:val="20"/>
                <w:szCs w:val="20"/>
              </w:rPr>
              <w:t>.000</w:t>
            </w:r>
          </w:p>
        </w:tc>
        <w:tc>
          <w:tcPr>
            <w:tcW w:w="2127" w:type="dxa"/>
            <w:vAlign w:val="center"/>
          </w:tcPr>
          <w:p w:rsidR="00A74500" w:rsidRPr="00E754F2" w:rsidRDefault="00A74500" w:rsidP="00A74500">
            <w:pPr>
              <w:jc w:val="center"/>
              <w:rPr>
                <w:rFonts w:ascii="Times New Roman" w:hAnsi="Times New Roman" w:cs="Times New Roman"/>
                <w:sz w:val="20"/>
                <w:szCs w:val="20"/>
              </w:rPr>
            </w:pPr>
            <w:r>
              <w:rPr>
                <w:rFonts w:ascii="Times New Roman" w:hAnsi="Times New Roman" w:cs="Times New Roman"/>
                <w:sz w:val="20"/>
                <w:szCs w:val="20"/>
              </w:rPr>
              <w:t>30</w:t>
            </w:r>
            <w:r w:rsidRPr="00E754F2">
              <w:rPr>
                <w:rFonts w:ascii="Times New Roman" w:hAnsi="Times New Roman" w:cs="Times New Roman"/>
                <w:sz w:val="20"/>
                <w:szCs w:val="20"/>
              </w:rPr>
              <w:t>0</w:t>
            </w:r>
          </w:p>
        </w:tc>
        <w:tc>
          <w:tcPr>
            <w:tcW w:w="2674" w:type="dxa"/>
            <w:vAlign w:val="center"/>
          </w:tcPr>
          <w:p w:rsidR="00A74500" w:rsidRPr="00E754F2" w:rsidRDefault="00A74500" w:rsidP="00A74500">
            <w:pPr>
              <w:jc w:val="center"/>
              <w:rPr>
                <w:rFonts w:ascii="Times New Roman" w:hAnsi="Times New Roman" w:cs="Times New Roman"/>
                <w:sz w:val="20"/>
                <w:szCs w:val="20"/>
              </w:rPr>
            </w:pPr>
            <w:r w:rsidRPr="00E754F2">
              <w:rPr>
                <w:rFonts w:ascii="Times New Roman" w:hAnsi="Times New Roman" w:cs="Times New Roman"/>
                <w:sz w:val="20"/>
                <w:szCs w:val="20"/>
              </w:rPr>
              <w:t>50</w:t>
            </w:r>
          </w:p>
        </w:tc>
        <w:tc>
          <w:tcPr>
            <w:tcW w:w="1258" w:type="dxa"/>
            <w:vAlign w:val="center"/>
          </w:tcPr>
          <w:p w:rsidR="00A74500" w:rsidRPr="00E754F2" w:rsidRDefault="00A74500" w:rsidP="00A74500">
            <w:pPr>
              <w:jc w:val="center"/>
              <w:rPr>
                <w:rFonts w:ascii="Times New Roman" w:hAnsi="Times New Roman" w:cs="Times New Roman"/>
                <w:sz w:val="20"/>
                <w:szCs w:val="20"/>
              </w:rPr>
            </w:pPr>
            <w:r w:rsidRPr="00E754F2">
              <w:rPr>
                <w:rFonts w:ascii="Times New Roman" w:hAnsi="Times New Roman" w:cs="Times New Roman"/>
                <w:sz w:val="20"/>
                <w:szCs w:val="20"/>
              </w:rPr>
              <w:t>6</w:t>
            </w:r>
          </w:p>
        </w:tc>
        <w:tc>
          <w:tcPr>
            <w:tcW w:w="1095" w:type="dxa"/>
            <w:vAlign w:val="center"/>
          </w:tcPr>
          <w:p w:rsidR="00A74500" w:rsidRPr="00E754F2" w:rsidRDefault="00A74500" w:rsidP="00A74500">
            <w:pPr>
              <w:jc w:val="center"/>
              <w:rPr>
                <w:rFonts w:ascii="Times New Roman" w:hAnsi="Times New Roman" w:cs="Times New Roman"/>
                <w:sz w:val="20"/>
                <w:szCs w:val="20"/>
              </w:rPr>
            </w:pPr>
            <w:r>
              <w:rPr>
                <w:rFonts w:ascii="Times New Roman" w:hAnsi="Times New Roman" w:cs="Times New Roman"/>
                <w:sz w:val="20"/>
                <w:szCs w:val="20"/>
              </w:rPr>
              <w:t>10</w:t>
            </w:r>
          </w:p>
        </w:tc>
      </w:tr>
      <w:tr w:rsidR="00A74500" w:rsidTr="004A7038">
        <w:trPr>
          <w:trHeight w:val="541"/>
        </w:trPr>
        <w:tc>
          <w:tcPr>
            <w:tcW w:w="2039" w:type="dxa"/>
            <w:vAlign w:val="center"/>
          </w:tcPr>
          <w:p w:rsidR="00A74500" w:rsidRPr="00B1774F" w:rsidRDefault="00A74500" w:rsidP="00A74500">
            <w:pPr>
              <w:jc w:val="center"/>
              <w:rPr>
                <w:rFonts w:ascii="Times New Roman" w:hAnsi="Times New Roman" w:cs="Times New Roman"/>
                <w:sz w:val="20"/>
                <w:szCs w:val="20"/>
              </w:rPr>
            </w:pPr>
            <w:r w:rsidRPr="00B1774F">
              <w:rPr>
                <w:rFonts w:ascii="Times New Roman" w:hAnsi="Times New Roman" w:cs="Times New Roman"/>
                <w:sz w:val="20"/>
                <w:szCs w:val="20"/>
              </w:rPr>
              <w:t>Sistematik derleme</w:t>
            </w:r>
          </w:p>
        </w:tc>
        <w:tc>
          <w:tcPr>
            <w:tcW w:w="943" w:type="dxa"/>
            <w:vAlign w:val="center"/>
          </w:tcPr>
          <w:p w:rsidR="00A74500" w:rsidRPr="00B1774F" w:rsidRDefault="00A74500" w:rsidP="00A74500">
            <w:pPr>
              <w:jc w:val="center"/>
              <w:rPr>
                <w:rFonts w:ascii="Times New Roman" w:hAnsi="Times New Roman" w:cs="Times New Roman"/>
                <w:sz w:val="20"/>
                <w:szCs w:val="20"/>
              </w:rPr>
            </w:pPr>
            <w:r>
              <w:rPr>
                <w:rFonts w:ascii="Times New Roman" w:hAnsi="Times New Roman" w:cs="Times New Roman"/>
                <w:sz w:val="20"/>
                <w:szCs w:val="20"/>
              </w:rPr>
              <w:t>5</w:t>
            </w:r>
            <w:r w:rsidRPr="00B1774F">
              <w:rPr>
                <w:rFonts w:ascii="Times New Roman" w:hAnsi="Times New Roman" w:cs="Times New Roman"/>
                <w:sz w:val="20"/>
                <w:szCs w:val="20"/>
              </w:rPr>
              <w:t>.000</w:t>
            </w:r>
          </w:p>
        </w:tc>
        <w:tc>
          <w:tcPr>
            <w:tcW w:w="2127" w:type="dxa"/>
            <w:vAlign w:val="center"/>
          </w:tcPr>
          <w:p w:rsidR="00A74500" w:rsidRPr="00B1774F" w:rsidRDefault="00A74500" w:rsidP="00A74500">
            <w:pPr>
              <w:jc w:val="center"/>
              <w:rPr>
                <w:rFonts w:ascii="Times New Roman" w:hAnsi="Times New Roman" w:cs="Times New Roman"/>
                <w:sz w:val="20"/>
                <w:szCs w:val="20"/>
              </w:rPr>
            </w:pPr>
            <w:r>
              <w:rPr>
                <w:rFonts w:ascii="Times New Roman" w:hAnsi="Times New Roman" w:cs="Times New Roman"/>
                <w:sz w:val="20"/>
                <w:szCs w:val="20"/>
              </w:rPr>
              <w:t>30</w:t>
            </w:r>
            <w:r w:rsidRPr="00B1774F">
              <w:rPr>
                <w:rFonts w:ascii="Times New Roman" w:hAnsi="Times New Roman" w:cs="Times New Roman"/>
                <w:sz w:val="20"/>
                <w:szCs w:val="20"/>
              </w:rPr>
              <w:t>0</w:t>
            </w:r>
          </w:p>
        </w:tc>
        <w:tc>
          <w:tcPr>
            <w:tcW w:w="2674" w:type="dxa"/>
            <w:vAlign w:val="center"/>
          </w:tcPr>
          <w:p w:rsidR="00A74500" w:rsidRPr="00B1774F" w:rsidRDefault="00A74500" w:rsidP="00A74500">
            <w:pPr>
              <w:jc w:val="center"/>
              <w:rPr>
                <w:rFonts w:ascii="Times New Roman" w:hAnsi="Times New Roman" w:cs="Times New Roman"/>
                <w:sz w:val="20"/>
                <w:szCs w:val="20"/>
              </w:rPr>
            </w:pPr>
            <w:r w:rsidRPr="00B1774F">
              <w:rPr>
                <w:rFonts w:ascii="Times New Roman" w:hAnsi="Times New Roman" w:cs="Times New Roman"/>
                <w:sz w:val="20"/>
                <w:szCs w:val="20"/>
              </w:rPr>
              <w:t>Konu kapsamına bağlıdır (maksimum 60)</w:t>
            </w:r>
          </w:p>
        </w:tc>
        <w:tc>
          <w:tcPr>
            <w:tcW w:w="1258" w:type="dxa"/>
            <w:vAlign w:val="center"/>
          </w:tcPr>
          <w:p w:rsidR="00A74500" w:rsidRPr="00B1774F" w:rsidRDefault="00A74500" w:rsidP="00A74500">
            <w:pPr>
              <w:jc w:val="center"/>
              <w:rPr>
                <w:rFonts w:ascii="Times New Roman" w:hAnsi="Times New Roman" w:cs="Times New Roman"/>
                <w:sz w:val="20"/>
                <w:szCs w:val="20"/>
              </w:rPr>
            </w:pPr>
            <w:r w:rsidRPr="00B1774F">
              <w:rPr>
                <w:rFonts w:ascii="Times New Roman" w:hAnsi="Times New Roman" w:cs="Times New Roman"/>
                <w:sz w:val="20"/>
                <w:szCs w:val="20"/>
              </w:rPr>
              <w:t>6</w:t>
            </w:r>
          </w:p>
        </w:tc>
        <w:tc>
          <w:tcPr>
            <w:tcW w:w="1095" w:type="dxa"/>
            <w:vAlign w:val="center"/>
          </w:tcPr>
          <w:p w:rsidR="00A74500" w:rsidRPr="00B1774F" w:rsidRDefault="00A74500" w:rsidP="00A74500">
            <w:pPr>
              <w:jc w:val="center"/>
              <w:rPr>
                <w:rFonts w:ascii="Times New Roman" w:hAnsi="Times New Roman" w:cs="Times New Roman"/>
                <w:sz w:val="20"/>
                <w:szCs w:val="20"/>
              </w:rPr>
            </w:pPr>
            <w:r>
              <w:rPr>
                <w:rFonts w:ascii="Times New Roman" w:hAnsi="Times New Roman" w:cs="Times New Roman"/>
                <w:sz w:val="20"/>
                <w:szCs w:val="20"/>
              </w:rPr>
              <w:t>10</w:t>
            </w:r>
          </w:p>
        </w:tc>
      </w:tr>
      <w:tr w:rsidR="00A74500" w:rsidTr="004A7038">
        <w:trPr>
          <w:trHeight w:val="524"/>
        </w:trPr>
        <w:tc>
          <w:tcPr>
            <w:tcW w:w="2039" w:type="dxa"/>
            <w:vAlign w:val="center"/>
          </w:tcPr>
          <w:p w:rsidR="00A74500" w:rsidRPr="005C79B3" w:rsidRDefault="00A74500" w:rsidP="00A74500">
            <w:pPr>
              <w:jc w:val="center"/>
              <w:rPr>
                <w:rFonts w:ascii="Times New Roman" w:hAnsi="Times New Roman" w:cs="Times New Roman"/>
                <w:sz w:val="20"/>
                <w:szCs w:val="20"/>
              </w:rPr>
            </w:pPr>
            <w:r w:rsidRPr="005C79B3">
              <w:rPr>
                <w:rFonts w:ascii="Times New Roman" w:hAnsi="Times New Roman" w:cs="Times New Roman"/>
                <w:sz w:val="20"/>
                <w:szCs w:val="20"/>
              </w:rPr>
              <w:t>Editöre mektup</w:t>
            </w:r>
          </w:p>
        </w:tc>
        <w:tc>
          <w:tcPr>
            <w:tcW w:w="943" w:type="dxa"/>
            <w:vAlign w:val="center"/>
          </w:tcPr>
          <w:p w:rsidR="00A74500" w:rsidRPr="005C79B3" w:rsidRDefault="00A74500" w:rsidP="00A74500">
            <w:pPr>
              <w:jc w:val="center"/>
              <w:rPr>
                <w:rFonts w:ascii="Times New Roman" w:hAnsi="Times New Roman" w:cs="Times New Roman"/>
                <w:sz w:val="20"/>
                <w:szCs w:val="20"/>
              </w:rPr>
            </w:pPr>
            <w:r w:rsidRPr="005C79B3">
              <w:rPr>
                <w:rFonts w:ascii="Times New Roman" w:hAnsi="Times New Roman" w:cs="Times New Roman"/>
                <w:sz w:val="20"/>
                <w:szCs w:val="20"/>
              </w:rPr>
              <w:t>1.</w:t>
            </w:r>
            <w:r>
              <w:rPr>
                <w:rFonts w:ascii="Times New Roman" w:hAnsi="Times New Roman" w:cs="Times New Roman"/>
                <w:sz w:val="20"/>
                <w:szCs w:val="20"/>
              </w:rPr>
              <w:t>5</w:t>
            </w:r>
            <w:r w:rsidRPr="005C79B3">
              <w:rPr>
                <w:rFonts w:ascii="Times New Roman" w:hAnsi="Times New Roman" w:cs="Times New Roman"/>
                <w:sz w:val="20"/>
                <w:szCs w:val="20"/>
              </w:rPr>
              <w:t>00</w:t>
            </w:r>
          </w:p>
        </w:tc>
        <w:tc>
          <w:tcPr>
            <w:tcW w:w="2127" w:type="dxa"/>
            <w:vAlign w:val="center"/>
          </w:tcPr>
          <w:p w:rsidR="00A74500" w:rsidRPr="005C79B3" w:rsidRDefault="00F02B15" w:rsidP="00A74500">
            <w:pPr>
              <w:jc w:val="center"/>
              <w:rPr>
                <w:rFonts w:ascii="Times New Roman" w:hAnsi="Times New Roman" w:cs="Times New Roman"/>
                <w:sz w:val="20"/>
                <w:szCs w:val="20"/>
              </w:rPr>
            </w:pPr>
            <w:r>
              <w:rPr>
                <w:rFonts w:ascii="Times New Roman" w:hAnsi="Times New Roman" w:cs="Times New Roman"/>
                <w:sz w:val="20"/>
                <w:szCs w:val="20"/>
              </w:rPr>
              <w:t>Özet olmamalı</w:t>
            </w:r>
          </w:p>
        </w:tc>
        <w:tc>
          <w:tcPr>
            <w:tcW w:w="2674" w:type="dxa"/>
            <w:vAlign w:val="center"/>
          </w:tcPr>
          <w:p w:rsidR="00A74500" w:rsidRPr="005C79B3" w:rsidRDefault="00A74500" w:rsidP="00A74500">
            <w:pPr>
              <w:jc w:val="center"/>
              <w:rPr>
                <w:rFonts w:ascii="Times New Roman" w:hAnsi="Times New Roman" w:cs="Times New Roman"/>
                <w:sz w:val="20"/>
                <w:szCs w:val="20"/>
              </w:rPr>
            </w:pPr>
            <w:r w:rsidRPr="005C79B3">
              <w:rPr>
                <w:rFonts w:ascii="Times New Roman" w:hAnsi="Times New Roman" w:cs="Times New Roman"/>
                <w:sz w:val="20"/>
                <w:szCs w:val="20"/>
              </w:rPr>
              <w:t>10</w:t>
            </w:r>
          </w:p>
        </w:tc>
        <w:tc>
          <w:tcPr>
            <w:tcW w:w="1258" w:type="dxa"/>
            <w:vAlign w:val="center"/>
          </w:tcPr>
          <w:p w:rsidR="00A74500" w:rsidRPr="005C79B3" w:rsidRDefault="00A74500" w:rsidP="00A74500">
            <w:pPr>
              <w:jc w:val="center"/>
              <w:rPr>
                <w:rFonts w:ascii="Times New Roman" w:hAnsi="Times New Roman" w:cs="Times New Roman"/>
                <w:sz w:val="20"/>
                <w:szCs w:val="20"/>
              </w:rPr>
            </w:pPr>
            <w:r w:rsidRPr="005C79B3">
              <w:rPr>
                <w:rFonts w:ascii="Times New Roman" w:hAnsi="Times New Roman" w:cs="Times New Roman"/>
                <w:sz w:val="20"/>
                <w:szCs w:val="20"/>
              </w:rPr>
              <w:t>Tablo olmamalı</w:t>
            </w:r>
          </w:p>
        </w:tc>
        <w:tc>
          <w:tcPr>
            <w:tcW w:w="1095" w:type="dxa"/>
            <w:vAlign w:val="center"/>
          </w:tcPr>
          <w:p w:rsidR="00A74500" w:rsidRPr="005C79B3" w:rsidRDefault="00A74500" w:rsidP="00A74500">
            <w:pPr>
              <w:jc w:val="center"/>
              <w:rPr>
                <w:rFonts w:ascii="Times New Roman" w:hAnsi="Times New Roman" w:cs="Times New Roman"/>
                <w:sz w:val="20"/>
                <w:szCs w:val="20"/>
              </w:rPr>
            </w:pPr>
            <w:r w:rsidRPr="005C79B3">
              <w:rPr>
                <w:rFonts w:ascii="Times New Roman" w:hAnsi="Times New Roman" w:cs="Times New Roman"/>
                <w:sz w:val="20"/>
                <w:szCs w:val="20"/>
              </w:rPr>
              <w:t>Şekil olmamalı</w:t>
            </w:r>
          </w:p>
        </w:tc>
      </w:tr>
    </w:tbl>
    <w:p w:rsidR="00A74500" w:rsidRDefault="00A74500" w:rsidP="004B102D">
      <w:pPr>
        <w:jc w:val="both"/>
        <w:rPr>
          <w:rFonts w:ascii="Times New Roman" w:hAnsi="Times New Roman" w:cs="Times New Roman"/>
          <w:sz w:val="20"/>
          <w:szCs w:val="20"/>
        </w:rPr>
      </w:pPr>
    </w:p>
    <w:p w:rsidR="004B102D" w:rsidRPr="004B102D" w:rsidRDefault="001C56E7" w:rsidP="001C56E7">
      <w:pPr>
        <w:pStyle w:val="Balk2"/>
      </w:pPr>
      <w:r>
        <w:t xml:space="preserve">Yazar Bilgileri ve </w:t>
      </w:r>
      <w:r w:rsidR="004B102D" w:rsidRPr="001C56E7">
        <w:t>Başlık sayfası</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 xml:space="preserve">Gönderimlerde ayrı bir </w:t>
      </w:r>
      <w:r w:rsidR="00A468BE">
        <w:rPr>
          <w:rFonts w:ascii="Times New Roman" w:hAnsi="Times New Roman" w:cs="Times New Roman"/>
          <w:sz w:val="20"/>
          <w:szCs w:val="20"/>
        </w:rPr>
        <w:t xml:space="preserve">“yazar bilgileri ve </w:t>
      </w:r>
      <w:r w:rsidRPr="004B102D">
        <w:rPr>
          <w:rFonts w:ascii="Times New Roman" w:hAnsi="Times New Roman" w:cs="Times New Roman"/>
          <w:sz w:val="20"/>
          <w:szCs w:val="20"/>
        </w:rPr>
        <w:t>başlık sayfası</w:t>
      </w:r>
      <w:r w:rsidR="00A468BE">
        <w:rPr>
          <w:rFonts w:ascii="Times New Roman" w:hAnsi="Times New Roman" w:cs="Times New Roman"/>
          <w:sz w:val="20"/>
          <w:szCs w:val="20"/>
        </w:rPr>
        <w:t>”</w:t>
      </w:r>
      <w:r w:rsidRPr="004B102D">
        <w:rPr>
          <w:rFonts w:ascii="Times New Roman" w:hAnsi="Times New Roman" w:cs="Times New Roman"/>
          <w:sz w:val="20"/>
          <w:szCs w:val="20"/>
        </w:rPr>
        <w:t xml:space="preserve"> </w:t>
      </w:r>
      <w:r w:rsidR="00A468BE">
        <w:rPr>
          <w:rFonts w:ascii="Times New Roman" w:hAnsi="Times New Roman" w:cs="Times New Roman"/>
          <w:sz w:val="20"/>
          <w:szCs w:val="20"/>
        </w:rPr>
        <w:t xml:space="preserve">olarak </w:t>
      </w:r>
      <w:r w:rsidRPr="004B102D">
        <w:rPr>
          <w:rFonts w:ascii="Times New Roman" w:hAnsi="Times New Roman" w:cs="Times New Roman"/>
          <w:sz w:val="20"/>
          <w:szCs w:val="20"/>
        </w:rPr>
        <w:t>sunulmalı ve bu sayfa şunları içermelidir:</w:t>
      </w:r>
    </w:p>
    <w:p w:rsidR="004B102D" w:rsidRPr="00A468BE" w:rsidRDefault="004B102D" w:rsidP="00A468BE">
      <w:pPr>
        <w:pStyle w:val="ListeParagraf"/>
        <w:numPr>
          <w:ilvl w:val="0"/>
          <w:numId w:val="4"/>
        </w:numPr>
        <w:jc w:val="both"/>
        <w:rPr>
          <w:rFonts w:ascii="Times New Roman" w:hAnsi="Times New Roman" w:cs="Times New Roman"/>
          <w:sz w:val="20"/>
          <w:szCs w:val="20"/>
        </w:rPr>
      </w:pPr>
      <w:r w:rsidRPr="00A468BE">
        <w:rPr>
          <w:rFonts w:ascii="Times New Roman" w:hAnsi="Times New Roman" w:cs="Times New Roman"/>
          <w:sz w:val="20"/>
          <w:szCs w:val="20"/>
        </w:rPr>
        <w:t>Makalenin tam başlığı ve 50 karakterden uzun olmayan kısa başlık</w:t>
      </w:r>
    </w:p>
    <w:p w:rsidR="004B102D" w:rsidRPr="00A468BE" w:rsidRDefault="004B102D" w:rsidP="00A468BE">
      <w:pPr>
        <w:pStyle w:val="ListeParagraf"/>
        <w:numPr>
          <w:ilvl w:val="0"/>
          <w:numId w:val="4"/>
        </w:numPr>
        <w:jc w:val="both"/>
        <w:rPr>
          <w:rFonts w:ascii="Times New Roman" w:hAnsi="Times New Roman" w:cs="Times New Roman"/>
          <w:sz w:val="20"/>
          <w:szCs w:val="20"/>
        </w:rPr>
      </w:pPr>
      <w:r w:rsidRPr="00A468BE">
        <w:rPr>
          <w:rFonts w:ascii="Times New Roman" w:hAnsi="Times New Roman" w:cs="Times New Roman"/>
          <w:sz w:val="20"/>
          <w:szCs w:val="20"/>
        </w:rPr>
        <w:t>İsim(</w:t>
      </w:r>
      <w:proofErr w:type="spellStart"/>
      <w:r w:rsidRPr="00A468BE">
        <w:rPr>
          <w:rFonts w:ascii="Times New Roman" w:hAnsi="Times New Roman" w:cs="Times New Roman"/>
          <w:sz w:val="20"/>
          <w:szCs w:val="20"/>
        </w:rPr>
        <w:t>ler</w:t>
      </w:r>
      <w:proofErr w:type="spellEnd"/>
      <w:r w:rsidRPr="00A468BE">
        <w:rPr>
          <w:rFonts w:ascii="Times New Roman" w:hAnsi="Times New Roman" w:cs="Times New Roman"/>
          <w:sz w:val="20"/>
          <w:szCs w:val="20"/>
        </w:rPr>
        <w:t>), kurumlar, yazar(</w:t>
      </w:r>
      <w:proofErr w:type="spellStart"/>
      <w:r w:rsidRPr="00A468BE">
        <w:rPr>
          <w:rFonts w:ascii="Times New Roman" w:hAnsi="Times New Roman" w:cs="Times New Roman"/>
          <w:sz w:val="20"/>
          <w:szCs w:val="20"/>
        </w:rPr>
        <w:t>lar</w:t>
      </w:r>
      <w:proofErr w:type="spellEnd"/>
      <w:r w:rsidRPr="00A468BE">
        <w:rPr>
          <w:rFonts w:ascii="Times New Roman" w:hAnsi="Times New Roman" w:cs="Times New Roman"/>
          <w:sz w:val="20"/>
          <w:szCs w:val="20"/>
        </w:rPr>
        <w:t>)</w:t>
      </w:r>
      <w:proofErr w:type="spellStart"/>
      <w:r w:rsidRPr="00A468BE">
        <w:rPr>
          <w:rFonts w:ascii="Times New Roman" w:hAnsi="Times New Roman" w:cs="Times New Roman"/>
          <w:sz w:val="20"/>
          <w:szCs w:val="20"/>
        </w:rPr>
        <w:t>ın</w:t>
      </w:r>
      <w:proofErr w:type="spellEnd"/>
      <w:r w:rsidRPr="00A468BE">
        <w:rPr>
          <w:rFonts w:ascii="Times New Roman" w:hAnsi="Times New Roman" w:cs="Times New Roman"/>
          <w:sz w:val="20"/>
          <w:szCs w:val="20"/>
        </w:rPr>
        <w:t xml:space="preserve"> ORCID ID numaraları ve yazar(</w:t>
      </w:r>
      <w:proofErr w:type="spellStart"/>
      <w:r w:rsidRPr="00A468BE">
        <w:rPr>
          <w:rFonts w:ascii="Times New Roman" w:hAnsi="Times New Roman" w:cs="Times New Roman"/>
          <w:sz w:val="20"/>
          <w:szCs w:val="20"/>
        </w:rPr>
        <w:t>lar</w:t>
      </w:r>
      <w:proofErr w:type="spellEnd"/>
      <w:r w:rsidRPr="00A468BE">
        <w:rPr>
          <w:rFonts w:ascii="Times New Roman" w:hAnsi="Times New Roman" w:cs="Times New Roman"/>
          <w:sz w:val="20"/>
          <w:szCs w:val="20"/>
        </w:rPr>
        <w:t>)</w:t>
      </w:r>
      <w:proofErr w:type="spellStart"/>
      <w:r w:rsidRPr="00A468BE">
        <w:rPr>
          <w:rFonts w:ascii="Times New Roman" w:hAnsi="Times New Roman" w:cs="Times New Roman"/>
          <w:sz w:val="20"/>
          <w:szCs w:val="20"/>
        </w:rPr>
        <w:t>ın</w:t>
      </w:r>
      <w:proofErr w:type="spellEnd"/>
      <w:r w:rsidRPr="00A468BE">
        <w:rPr>
          <w:rFonts w:ascii="Times New Roman" w:hAnsi="Times New Roman" w:cs="Times New Roman"/>
          <w:sz w:val="20"/>
          <w:szCs w:val="20"/>
        </w:rPr>
        <w:t xml:space="preserve"> en yüksek akademik dereceleri</w:t>
      </w:r>
    </w:p>
    <w:p w:rsidR="004B102D" w:rsidRPr="00A468BE" w:rsidRDefault="004B102D" w:rsidP="00A468BE">
      <w:pPr>
        <w:pStyle w:val="ListeParagraf"/>
        <w:numPr>
          <w:ilvl w:val="0"/>
          <w:numId w:val="4"/>
        </w:numPr>
        <w:jc w:val="both"/>
        <w:rPr>
          <w:rFonts w:ascii="Times New Roman" w:hAnsi="Times New Roman" w:cs="Times New Roman"/>
          <w:sz w:val="20"/>
          <w:szCs w:val="20"/>
        </w:rPr>
      </w:pPr>
      <w:r w:rsidRPr="00A468BE">
        <w:rPr>
          <w:rFonts w:ascii="Times New Roman" w:hAnsi="Times New Roman" w:cs="Times New Roman"/>
          <w:sz w:val="20"/>
          <w:szCs w:val="20"/>
        </w:rPr>
        <w:t xml:space="preserve">Destekleyen fonlar veya diğer </w:t>
      </w:r>
      <w:r w:rsidR="00A468BE">
        <w:rPr>
          <w:rFonts w:ascii="Times New Roman" w:hAnsi="Times New Roman" w:cs="Times New Roman"/>
          <w:sz w:val="20"/>
          <w:szCs w:val="20"/>
        </w:rPr>
        <w:t>bilgi</w:t>
      </w:r>
      <w:r w:rsidRPr="00A468BE">
        <w:rPr>
          <w:rFonts w:ascii="Times New Roman" w:hAnsi="Times New Roman" w:cs="Times New Roman"/>
          <w:sz w:val="20"/>
          <w:szCs w:val="20"/>
        </w:rPr>
        <w:t>ler</w:t>
      </w:r>
      <w:r w:rsidR="00A468BE">
        <w:rPr>
          <w:rFonts w:ascii="Times New Roman" w:hAnsi="Times New Roman" w:cs="Times New Roman"/>
          <w:sz w:val="20"/>
          <w:szCs w:val="20"/>
        </w:rPr>
        <w:t xml:space="preserve"> (şablonda belirtilmiştir)</w:t>
      </w:r>
    </w:p>
    <w:p w:rsidR="004B102D" w:rsidRPr="00A468BE" w:rsidRDefault="004B102D" w:rsidP="00A468BE">
      <w:pPr>
        <w:pStyle w:val="ListeParagraf"/>
        <w:numPr>
          <w:ilvl w:val="0"/>
          <w:numId w:val="4"/>
        </w:numPr>
        <w:jc w:val="both"/>
        <w:rPr>
          <w:rFonts w:ascii="Times New Roman" w:hAnsi="Times New Roman" w:cs="Times New Roman"/>
          <w:sz w:val="20"/>
          <w:szCs w:val="20"/>
        </w:rPr>
      </w:pPr>
      <w:r w:rsidRPr="00A468BE">
        <w:rPr>
          <w:rFonts w:ascii="Times New Roman" w:hAnsi="Times New Roman" w:cs="Times New Roman"/>
          <w:sz w:val="20"/>
          <w:szCs w:val="20"/>
        </w:rPr>
        <w:t>Soruml</w:t>
      </w:r>
      <w:r w:rsidR="00A468BE">
        <w:rPr>
          <w:rFonts w:ascii="Times New Roman" w:hAnsi="Times New Roman" w:cs="Times New Roman"/>
          <w:sz w:val="20"/>
          <w:szCs w:val="20"/>
        </w:rPr>
        <w:t xml:space="preserve">u yazarın isim, adres, telefon </w:t>
      </w:r>
      <w:r w:rsidRPr="00A468BE">
        <w:rPr>
          <w:rFonts w:ascii="Times New Roman" w:hAnsi="Times New Roman" w:cs="Times New Roman"/>
          <w:sz w:val="20"/>
          <w:szCs w:val="20"/>
        </w:rPr>
        <w:t xml:space="preserve">ve </w:t>
      </w:r>
      <w:proofErr w:type="spellStart"/>
      <w:r w:rsidRPr="00A468BE">
        <w:rPr>
          <w:rFonts w:ascii="Times New Roman" w:hAnsi="Times New Roman" w:cs="Times New Roman"/>
          <w:sz w:val="20"/>
          <w:szCs w:val="20"/>
        </w:rPr>
        <w:t>email</w:t>
      </w:r>
      <w:proofErr w:type="spellEnd"/>
      <w:r w:rsidRPr="00A468BE">
        <w:rPr>
          <w:rFonts w:ascii="Times New Roman" w:hAnsi="Times New Roman" w:cs="Times New Roman"/>
          <w:sz w:val="20"/>
          <w:szCs w:val="20"/>
        </w:rPr>
        <w:t xml:space="preserve"> adres bilgileri</w:t>
      </w:r>
    </w:p>
    <w:p w:rsidR="004B102D" w:rsidRPr="00A468BE" w:rsidRDefault="004B102D" w:rsidP="00A468BE">
      <w:pPr>
        <w:pStyle w:val="ListeParagraf"/>
        <w:numPr>
          <w:ilvl w:val="0"/>
          <w:numId w:val="4"/>
        </w:numPr>
        <w:jc w:val="both"/>
        <w:rPr>
          <w:rFonts w:ascii="Times New Roman" w:hAnsi="Times New Roman" w:cs="Times New Roman"/>
          <w:sz w:val="20"/>
          <w:szCs w:val="20"/>
        </w:rPr>
      </w:pPr>
      <w:r w:rsidRPr="00A468BE">
        <w:rPr>
          <w:rFonts w:ascii="Times New Roman" w:hAnsi="Times New Roman" w:cs="Times New Roman"/>
          <w:sz w:val="20"/>
          <w:szCs w:val="20"/>
        </w:rPr>
        <w:t>Yazının hazırlanmasında emeği geçen ancak yazarlık kriterlerini karşılamayan kişilerin belirtilmesi</w:t>
      </w:r>
    </w:p>
    <w:p w:rsidR="004B102D" w:rsidRPr="00A468BE" w:rsidRDefault="004B102D" w:rsidP="00A468BE">
      <w:pPr>
        <w:pStyle w:val="ListeParagraf"/>
        <w:numPr>
          <w:ilvl w:val="0"/>
          <w:numId w:val="4"/>
        </w:numPr>
        <w:jc w:val="both"/>
        <w:rPr>
          <w:rFonts w:ascii="Times New Roman" w:hAnsi="Times New Roman" w:cs="Times New Roman"/>
          <w:sz w:val="20"/>
          <w:szCs w:val="20"/>
        </w:rPr>
      </w:pPr>
      <w:r w:rsidRPr="00A468BE">
        <w:rPr>
          <w:rFonts w:ascii="Times New Roman" w:hAnsi="Times New Roman" w:cs="Times New Roman"/>
          <w:sz w:val="20"/>
          <w:szCs w:val="20"/>
        </w:rPr>
        <w:t>Sözlü veya poster olarak sunulan makalelerde etkinliğin adı, tarihi ve yeri</w:t>
      </w:r>
    </w:p>
    <w:p w:rsidR="004B102D" w:rsidRPr="004B102D" w:rsidRDefault="004B102D" w:rsidP="00C2281B">
      <w:pPr>
        <w:pStyle w:val="Balk2"/>
      </w:pPr>
      <w:r w:rsidRPr="006317C1">
        <w:t>Özet</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Editöre mektup türü hariç tüm gönderilerde Türkçe ve İngilizce özet g</w:t>
      </w:r>
      <w:r w:rsidR="00A468BE">
        <w:rPr>
          <w:rFonts w:ascii="Times New Roman" w:hAnsi="Times New Roman" w:cs="Times New Roman"/>
          <w:sz w:val="20"/>
          <w:szCs w:val="20"/>
        </w:rPr>
        <w:t>ereklidir. Makaleler, en fazla 30</w:t>
      </w:r>
      <w:r w:rsidRPr="004B102D">
        <w:rPr>
          <w:rFonts w:ascii="Times New Roman" w:hAnsi="Times New Roman" w:cs="Times New Roman"/>
          <w:sz w:val="20"/>
          <w:szCs w:val="20"/>
        </w:rPr>
        <w:t>0 kelimeden oluşan yapılandırılmamış bir özet içermelidir.</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 xml:space="preserve">Anahtar kelimeler: Özetin sonunda konu indekslemesi için her gönderiye en az üç ve en fazla altı anahtar sözcük </w:t>
      </w:r>
      <w:r w:rsidR="00A468BE">
        <w:rPr>
          <w:rFonts w:ascii="Times New Roman" w:hAnsi="Times New Roman" w:cs="Times New Roman"/>
          <w:sz w:val="20"/>
          <w:szCs w:val="20"/>
        </w:rPr>
        <w:t xml:space="preserve">(Türkçe ve İngilizce) </w:t>
      </w:r>
      <w:r w:rsidRPr="004B102D">
        <w:rPr>
          <w:rFonts w:ascii="Times New Roman" w:hAnsi="Times New Roman" w:cs="Times New Roman"/>
          <w:sz w:val="20"/>
          <w:szCs w:val="20"/>
        </w:rPr>
        <w:t xml:space="preserve">eklenmelidir. Anahtar kelimeler kısaltılmadan tam olarak listelenmelidir. Anahtar kelimelerin </w:t>
      </w:r>
      <w:proofErr w:type="spellStart"/>
      <w:r w:rsidRPr="004B102D">
        <w:rPr>
          <w:rFonts w:ascii="Times New Roman" w:hAnsi="Times New Roman" w:cs="Times New Roman"/>
          <w:sz w:val="20"/>
          <w:szCs w:val="20"/>
        </w:rPr>
        <w:t>National</w:t>
      </w:r>
      <w:proofErr w:type="spellEnd"/>
      <w:r w:rsidRPr="004B102D">
        <w:rPr>
          <w:rFonts w:ascii="Times New Roman" w:hAnsi="Times New Roman" w:cs="Times New Roman"/>
          <w:sz w:val="20"/>
          <w:szCs w:val="20"/>
        </w:rPr>
        <w:t xml:space="preserve"> Library of </w:t>
      </w:r>
      <w:proofErr w:type="spellStart"/>
      <w:r w:rsidRPr="004B102D">
        <w:rPr>
          <w:rFonts w:ascii="Times New Roman" w:hAnsi="Times New Roman" w:cs="Times New Roman"/>
          <w:sz w:val="20"/>
          <w:szCs w:val="20"/>
        </w:rPr>
        <w:t>Medicine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Medical</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Subject</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Headings</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veritabanından</w:t>
      </w:r>
      <w:proofErr w:type="spellEnd"/>
      <w:r w:rsidRPr="004B102D">
        <w:rPr>
          <w:rFonts w:ascii="Times New Roman" w:hAnsi="Times New Roman" w:cs="Times New Roman"/>
          <w:sz w:val="20"/>
          <w:szCs w:val="20"/>
        </w:rPr>
        <w:t xml:space="preserve"> (https://www.nlm.nih.gov/mesh/MBrowser.html) seçilmesi tavsiye edilir.</w:t>
      </w:r>
    </w:p>
    <w:p w:rsidR="004B102D" w:rsidRPr="004B102D" w:rsidRDefault="004B102D" w:rsidP="00C2281B">
      <w:pPr>
        <w:pStyle w:val="Balk2"/>
      </w:pPr>
      <w:r w:rsidRPr="00C2281B">
        <w:t>Giriş</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 xml:space="preserve">Sorunun doğasına ve önemine vurgu yapan bir bağlam veya arka plan oluşturun. Çalışma veya gözlemin </w:t>
      </w:r>
      <w:proofErr w:type="gramStart"/>
      <w:r w:rsidRPr="004B102D">
        <w:rPr>
          <w:rFonts w:ascii="Times New Roman" w:hAnsi="Times New Roman" w:cs="Times New Roman"/>
          <w:sz w:val="20"/>
          <w:szCs w:val="20"/>
        </w:rPr>
        <w:t>spesifik</w:t>
      </w:r>
      <w:proofErr w:type="gramEnd"/>
      <w:r w:rsidRPr="004B102D">
        <w:rPr>
          <w:rFonts w:ascii="Times New Roman" w:hAnsi="Times New Roman" w:cs="Times New Roman"/>
          <w:sz w:val="20"/>
          <w:szCs w:val="20"/>
        </w:rPr>
        <w:t xml:space="preserve"> amacını, araştırma amacını veya test edilen hipotezi belirtin. Yalnızca doğrudan ilgili olan referansları belirtin. Rapor edilen çalışmalardan elde edilen verileri veya sonuçları </w:t>
      </w:r>
      <w:proofErr w:type="gramStart"/>
      <w:r w:rsidRPr="004B102D">
        <w:rPr>
          <w:rFonts w:ascii="Times New Roman" w:hAnsi="Times New Roman" w:cs="Times New Roman"/>
          <w:sz w:val="20"/>
          <w:szCs w:val="20"/>
        </w:rPr>
        <w:t>dahil</w:t>
      </w:r>
      <w:proofErr w:type="gramEnd"/>
      <w:r w:rsidRPr="004B102D">
        <w:rPr>
          <w:rFonts w:ascii="Times New Roman" w:hAnsi="Times New Roman" w:cs="Times New Roman"/>
          <w:sz w:val="20"/>
          <w:szCs w:val="20"/>
        </w:rPr>
        <w:t xml:space="preserve"> etmeyin.</w:t>
      </w:r>
    </w:p>
    <w:p w:rsidR="004B102D" w:rsidRPr="004B102D" w:rsidRDefault="004B102D" w:rsidP="00C2281B">
      <w:pPr>
        <w:pStyle w:val="Balk2"/>
      </w:pPr>
      <w:r w:rsidRPr="00C2281B">
        <w:t>Materyal-</w:t>
      </w:r>
      <w:proofErr w:type="spellStart"/>
      <w:r w:rsidRPr="00C2281B">
        <w:t>Metod</w:t>
      </w:r>
      <w:proofErr w:type="spellEnd"/>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Anket çalışmaları için tüm bilimsel araştırmalar</w:t>
      </w:r>
      <w:r w:rsidR="006B04A5">
        <w:rPr>
          <w:rFonts w:ascii="Times New Roman" w:hAnsi="Times New Roman" w:cs="Times New Roman"/>
          <w:sz w:val="20"/>
          <w:szCs w:val="20"/>
        </w:rPr>
        <w:t>da</w:t>
      </w:r>
      <w:r w:rsidRPr="004B102D">
        <w:rPr>
          <w:rFonts w:ascii="Times New Roman" w:hAnsi="Times New Roman" w:cs="Times New Roman"/>
          <w:sz w:val="20"/>
          <w:szCs w:val="20"/>
        </w:rPr>
        <w:t xml:space="preserve"> geçerli olan kurallar geçerlidir ve aşağıdakilere uyulmalıdır:</w:t>
      </w:r>
    </w:p>
    <w:p w:rsidR="004B102D" w:rsidRPr="00161A40" w:rsidRDefault="004B102D" w:rsidP="004B102D">
      <w:pPr>
        <w:jc w:val="both"/>
        <w:rPr>
          <w:rFonts w:ascii="Times New Roman" w:hAnsi="Times New Roman" w:cs="Times New Roman"/>
          <w:sz w:val="20"/>
          <w:szCs w:val="20"/>
          <w:u w:val="single"/>
        </w:rPr>
      </w:pPr>
      <w:r w:rsidRPr="00161A40">
        <w:rPr>
          <w:rFonts w:ascii="Times New Roman" w:hAnsi="Times New Roman" w:cs="Times New Roman"/>
          <w:sz w:val="20"/>
          <w:szCs w:val="20"/>
          <w:u w:val="single"/>
        </w:rPr>
        <w:t>Anket çalışmaları için:</w:t>
      </w:r>
    </w:p>
    <w:p w:rsidR="004B102D" w:rsidRPr="006B04A5" w:rsidRDefault="004B102D" w:rsidP="006B04A5">
      <w:pPr>
        <w:pStyle w:val="ListeParagraf"/>
        <w:numPr>
          <w:ilvl w:val="0"/>
          <w:numId w:val="7"/>
        </w:numPr>
        <w:jc w:val="both"/>
        <w:rPr>
          <w:rFonts w:ascii="Times New Roman" w:hAnsi="Times New Roman" w:cs="Times New Roman"/>
          <w:sz w:val="20"/>
          <w:szCs w:val="20"/>
        </w:rPr>
      </w:pPr>
      <w:r w:rsidRPr="006B04A5">
        <w:rPr>
          <w:rFonts w:ascii="Times New Roman" w:hAnsi="Times New Roman" w:cs="Times New Roman"/>
          <w:sz w:val="20"/>
          <w:szCs w:val="20"/>
        </w:rPr>
        <w:t>Çalışma yeri ve dizaynı (Araştırmanın zamanı/zaman aralığı belirtilmelidir.)</w:t>
      </w:r>
    </w:p>
    <w:p w:rsidR="004B102D" w:rsidRPr="006B04A5" w:rsidRDefault="004B102D" w:rsidP="006B04A5">
      <w:pPr>
        <w:pStyle w:val="ListeParagraf"/>
        <w:numPr>
          <w:ilvl w:val="0"/>
          <w:numId w:val="7"/>
        </w:numPr>
        <w:jc w:val="both"/>
        <w:rPr>
          <w:rFonts w:ascii="Times New Roman" w:hAnsi="Times New Roman" w:cs="Times New Roman"/>
          <w:sz w:val="20"/>
          <w:szCs w:val="20"/>
        </w:rPr>
      </w:pPr>
      <w:r w:rsidRPr="006B04A5">
        <w:rPr>
          <w:rFonts w:ascii="Times New Roman" w:hAnsi="Times New Roman" w:cs="Times New Roman"/>
          <w:sz w:val="20"/>
          <w:szCs w:val="20"/>
        </w:rPr>
        <w:t>Araştırma türü</w:t>
      </w:r>
    </w:p>
    <w:p w:rsidR="004B102D" w:rsidRPr="006B04A5" w:rsidRDefault="004B102D" w:rsidP="006B04A5">
      <w:pPr>
        <w:pStyle w:val="ListeParagraf"/>
        <w:numPr>
          <w:ilvl w:val="0"/>
          <w:numId w:val="7"/>
        </w:numPr>
        <w:jc w:val="both"/>
        <w:rPr>
          <w:rFonts w:ascii="Times New Roman" w:hAnsi="Times New Roman" w:cs="Times New Roman"/>
          <w:sz w:val="20"/>
          <w:szCs w:val="20"/>
        </w:rPr>
      </w:pPr>
      <w:r w:rsidRPr="006B04A5">
        <w:rPr>
          <w:rFonts w:ascii="Times New Roman" w:hAnsi="Times New Roman" w:cs="Times New Roman"/>
          <w:sz w:val="20"/>
          <w:szCs w:val="20"/>
        </w:rPr>
        <w:t xml:space="preserve">Popülasyon (Çalışmanın </w:t>
      </w:r>
      <w:proofErr w:type="gramStart"/>
      <w:r w:rsidRPr="006B04A5">
        <w:rPr>
          <w:rFonts w:ascii="Times New Roman" w:hAnsi="Times New Roman" w:cs="Times New Roman"/>
          <w:sz w:val="20"/>
          <w:szCs w:val="20"/>
        </w:rPr>
        <w:t>popülasyonu</w:t>
      </w:r>
      <w:proofErr w:type="gramEnd"/>
      <w:r w:rsidRPr="006B04A5">
        <w:rPr>
          <w:rFonts w:ascii="Times New Roman" w:hAnsi="Times New Roman" w:cs="Times New Roman"/>
          <w:sz w:val="20"/>
          <w:szCs w:val="20"/>
        </w:rPr>
        <w:t xml:space="preserve"> ve örneklem seçilirse örneklem açıkça ifade edilmelidir. Örneklem seçilirse örneklem büyüklüğünün nasıl hesaplandığı ve hangi örneklem seçim yönteminin/yöntemlerinin kullanıldığı belirtilmelidir. Çalışma, bilimsel geçerlilik için gerekli olan katılımcı sayısının verilerine dayanmalıdır.)</w:t>
      </w:r>
    </w:p>
    <w:p w:rsidR="004B102D" w:rsidRPr="006B04A5" w:rsidRDefault="004B102D" w:rsidP="006B04A5">
      <w:pPr>
        <w:pStyle w:val="ListeParagraf"/>
        <w:numPr>
          <w:ilvl w:val="0"/>
          <w:numId w:val="7"/>
        </w:numPr>
        <w:jc w:val="both"/>
        <w:rPr>
          <w:rFonts w:ascii="Times New Roman" w:hAnsi="Times New Roman" w:cs="Times New Roman"/>
          <w:sz w:val="20"/>
          <w:szCs w:val="20"/>
        </w:rPr>
      </w:pPr>
      <w:r w:rsidRPr="006B04A5">
        <w:rPr>
          <w:rFonts w:ascii="Times New Roman" w:hAnsi="Times New Roman" w:cs="Times New Roman"/>
          <w:sz w:val="20"/>
          <w:szCs w:val="20"/>
        </w:rPr>
        <w:t>Anket (Anketin bölümleri ve kaç sorudan oluştuğu açıklanmalıdır.)</w:t>
      </w:r>
    </w:p>
    <w:p w:rsidR="004B102D" w:rsidRPr="006B04A5" w:rsidRDefault="004B102D" w:rsidP="006B04A5">
      <w:pPr>
        <w:pStyle w:val="ListeParagraf"/>
        <w:numPr>
          <w:ilvl w:val="0"/>
          <w:numId w:val="7"/>
        </w:numPr>
        <w:jc w:val="both"/>
        <w:rPr>
          <w:rFonts w:ascii="Times New Roman" w:hAnsi="Times New Roman" w:cs="Times New Roman"/>
          <w:sz w:val="20"/>
          <w:szCs w:val="20"/>
        </w:rPr>
      </w:pPr>
      <w:r w:rsidRPr="006B04A5">
        <w:rPr>
          <w:rFonts w:ascii="Times New Roman" w:hAnsi="Times New Roman" w:cs="Times New Roman"/>
          <w:sz w:val="20"/>
          <w:szCs w:val="20"/>
        </w:rPr>
        <w:t>Veri toplama (Araştırmanın veri toplama yöntemi yazılmalı ve verilerin nasıl toplandığı açıklanmalıdır. Veri toplanırken, çalışmaya katılmak için katılımcılardan izin alınmalıdır.)</w:t>
      </w:r>
    </w:p>
    <w:p w:rsidR="004B102D" w:rsidRPr="006B04A5" w:rsidRDefault="004B102D" w:rsidP="006B04A5">
      <w:pPr>
        <w:pStyle w:val="ListeParagraf"/>
        <w:numPr>
          <w:ilvl w:val="0"/>
          <w:numId w:val="7"/>
        </w:numPr>
        <w:jc w:val="both"/>
        <w:rPr>
          <w:rFonts w:ascii="Times New Roman" w:hAnsi="Times New Roman" w:cs="Times New Roman"/>
          <w:sz w:val="20"/>
          <w:szCs w:val="20"/>
        </w:rPr>
      </w:pPr>
      <w:r w:rsidRPr="006B04A5">
        <w:rPr>
          <w:rFonts w:ascii="Times New Roman" w:hAnsi="Times New Roman" w:cs="Times New Roman"/>
          <w:sz w:val="20"/>
          <w:szCs w:val="20"/>
        </w:rPr>
        <w:t>İstatistiksel analiz (Hangi analizler için hangi istatistiksel yöntemlerin kullanıldığı açıkça yazılmalıdır.)</w:t>
      </w:r>
    </w:p>
    <w:p w:rsidR="004B102D" w:rsidRPr="006B04A5" w:rsidRDefault="004B102D" w:rsidP="006B04A5">
      <w:pPr>
        <w:pStyle w:val="ListeParagraf"/>
        <w:numPr>
          <w:ilvl w:val="0"/>
          <w:numId w:val="7"/>
        </w:numPr>
        <w:jc w:val="both"/>
        <w:rPr>
          <w:rFonts w:ascii="Times New Roman" w:hAnsi="Times New Roman" w:cs="Times New Roman"/>
          <w:sz w:val="20"/>
          <w:szCs w:val="20"/>
        </w:rPr>
      </w:pPr>
      <w:r w:rsidRPr="006B04A5">
        <w:rPr>
          <w:rFonts w:ascii="Times New Roman" w:hAnsi="Times New Roman" w:cs="Times New Roman"/>
          <w:sz w:val="20"/>
          <w:szCs w:val="20"/>
        </w:rPr>
        <w:lastRenderedPageBreak/>
        <w:t>Etik kurul izni (Etik komitesinin adı, onay tarihi, düzenleme numarası) Ayrıca idari izin gerektiren işler için ilgili makamlardan idari izin alınması gerekmektedir.</w:t>
      </w:r>
    </w:p>
    <w:p w:rsidR="004B102D" w:rsidRPr="00161A40" w:rsidRDefault="004B102D" w:rsidP="004B102D">
      <w:pPr>
        <w:jc w:val="both"/>
        <w:rPr>
          <w:rFonts w:ascii="Times New Roman" w:hAnsi="Times New Roman" w:cs="Times New Roman"/>
          <w:sz w:val="20"/>
          <w:szCs w:val="20"/>
          <w:u w:val="single"/>
        </w:rPr>
      </w:pPr>
      <w:r w:rsidRPr="00161A40">
        <w:rPr>
          <w:rFonts w:ascii="Times New Roman" w:hAnsi="Times New Roman" w:cs="Times New Roman"/>
          <w:sz w:val="20"/>
          <w:szCs w:val="20"/>
          <w:u w:val="single"/>
        </w:rPr>
        <w:t>Klinik ve laboratuvar çalışmaları için:</w:t>
      </w:r>
    </w:p>
    <w:p w:rsidR="004B102D" w:rsidRPr="00161A40" w:rsidRDefault="004B102D" w:rsidP="00161A40">
      <w:pPr>
        <w:pStyle w:val="ListeParagraf"/>
        <w:numPr>
          <w:ilvl w:val="0"/>
          <w:numId w:val="8"/>
        </w:numPr>
        <w:jc w:val="both"/>
        <w:rPr>
          <w:rFonts w:ascii="Times New Roman" w:hAnsi="Times New Roman" w:cs="Times New Roman"/>
          <w:sz w:val="20"/>
          <w:szCs w:val="20"/>
        </w:rPr>
      </w:pPr>
      <w:r w:rsidRPr="00161A40">
        <w:rPr>
          <w:rFonts w:ascii="Times New Roman" w:hAnsi="Times New Roman" w:cs="Times New Roman"/>
          <w:sz w:val="20"/>
          <w:szCs w:val="20"/>
        </w:rPr>
        <w:t xml:space="preserve">Çalışma yeri ve </w:t>
      </w:r>
      <w:proofErr w:type="gramStart"/>
      <w:r w:rsidRPr="00161A40">
        <w:rPr>
          <w:rFonts w:ascii="Times New Roman" w:hAnsi="Times New Roman" w:cs="Times New Roman"/>
          <w:sz w:val="20"/>
          <w:szCs w:val="20"/>
        </w:rPr>
        <w:t>dizaynı</w:t>
      </w:r>
      <w:proofErr w:type="gramEnd"/>
    </w:p>
    <w:p w:rsidR="004B102D" w:rsidRPr="00161A40" w:rsidRDefault="004B102D" w:rsidP="00161A40">
      <w:pPr>
        <w:pStyle w:val="ListeParagraf"/>
        <w:numPr>
          <w:ilvl w:val="0"/>
          <w:numId w:val="8"/>
        </w:numPr>
        <w:jc w:val="both"/>
        <w:rPr>
          <w:rFonts w:ascii="Times New Roman" w:hAnsi="Times New Roman" w:cs="Times New Roman"/>
          <w:sz w:val="20"/>
          <w:szCs w:val="20"/>
        </w:rPr>
      </w:pPr>
      <w:r w:rsidRPr="00161A40">
        <w:rPr>
          <w:rFonts w:ascii="Times New Roman" w:hAnsi="Times New Roman" w:cs="Times New Roman"/>
          <w:sz w:val="20"/>
          <w:szCs w:val="20"/>
        </w:rPr>
        <w:t>Etik kurul izni (Etik komitesinin adı, onay tarihi, düzenleme numarası)</w:t>
      </w:r>
    </w:p>
    <w:p w:rsidR="004B102D" w:rsidRPr="00161A40" w:rsidRDefault="004B102D" w:rsidP="00161A40">
      <w:pPr>
        <w:pStyle w:val="ListeParagraf"/>
        <w:numPr>
          <w:ilvl w:val="0"/>
          <w:numId w:val="8"/>
        </w:numPr>
        <w:jc w:val="both"/>
        <w:rPr>
          <w:rFonts w:ascii="Times New Roman" w:hAnsi="Times New Roman" w:cs="Times New Roman"/>
          <w:sz w:val="20"/>
          <w:szCs w:val="20"/>
        </w:rPr>
      </w:pPr>
      <w:r w:rsidRPr="00161A40">
        <w:rPr>
          <w:rFonts w:ascii="Times New Roman" w:hAnsi="Times New Roman" w:cs="Times New Roman"/>
          <w:sz w:val="20"/>
          <w:szCs w:val="20"/>
        </w:rPr>
        <w:t>Hastalar ve veri toplama</w:t>
      </w:r>
    </w:p>
    <w:p w:rsidR="004B102D" w:rsidRPr="00161A40" w:rsidRDefault="004B102D" w:rsidP="00161A40">
      <w:pPr>
        <w:pStyle w:val="ListeParagraf"/>
        <w:numPr>
          <w:ilvl w:val="0"/>
          <w:numId w:val="8"/>
        </w:numPr>
        <w:jc w:val="both"/>
        <w:rPr>
          <w:rFonts w:ascii="Times New Roman" w:hAnsi="Times New Roman" w:cs="Times New Roman"/>
          <w:sz w:val="20"/>
          <w:szCs w:val="20"/>
        </w:rPr>
      </w:pPr>
      <w:r w:rsidRPr="00161A40">
        <w:rPr>
          <w:rFonts w:ascii="Times New Roman" w:hAnsi="Times New Roman" w:cs="Times New Roman"/>
          <w:sz w:val="20"/>
          <w:szCs w:val="20"/>
        </w:rPr>
        <w:t xml:space="preserve">Teşhis </w:t>
      </w:r>
      <w:proofErr w:type="gramStart"/>
      <w:r w:rsidRPr="00161A40">
        <w:rPr>
          <w:rFonts w:ascii="Times New Roman" w:hAnsi="Times New Roman" w:cs="Times New Roman"/>
          <w:sz w:val="20"/>
          <w:szCs w:val="20"/>
        </w:rPr>
        <w:t>kriterleri</w:t>
      </w:r>
      <w:proofErr w:type="gramEnd"/>
    </w:p>
    <w:p w:rsidR="004B102D" w:rsidRPr="00161A40" w:rsidRDefault="004B102D" w:rsidP="00161A40">
      <w:pPr>
        <w:pStyle w:val="ListeParagraf"/>
        <w:numPr>
          <w:ilvl w:val="0"/>
          <w:numId w:val="8"/>
        </w:numPr>
        <w:jc w:val="both"/>
        <w:rPr>
          <w:rFonts w:ascii="Times New Roman" w:hAnsi="Times New Roman" w:cs="Times New Roman"/>
          <w:sz w:val="20"/>
          <w:szCs w:val="20"/>
        </w:rPr>
      </w:pPr>
      <w:r w:rsidRPr="00161A40">
        <w:rPr>
          <w:rFonts w:ascii="Times New Roman" w:hAnsi="Times New Roman" w:cs="Times New Roman"/>
          <w:sz w:val="20"/>
          <w:szCs w:val="20"/>
        </w:rPr>
        <w:t>Tanımlar (Hastalıklar, girişimler veya veri toplama için gerekliyse)</w:t>
      </w:r>
    </w:p>
    <w:p w:rsidR="004B102D" w:rsidRPr="00161A40" w:rsidRDefault="004B102D" w:rsidP="00161A40">
      <w:pPr>
        <w:pStyle w:val="ListeParagraf"/>
        <w:numPr>
          <w:ilvl w:val="0"/>
          <w:numId w:val="8"/>
        </w:numPr>
        <w:jc w:val="both"/>
        <w:rPr>
          <w:rFonts w:ascii="Times New Roman" w:hAnsi="Times New Roman" w:cs="Times New Roman"/>
          <w:sz w:val="20"/>
          <w:szCs w:val="20"/>
        </w:rPr>
      </w:pPr>
      <w:proofErr w:type="gramStart"/>
      <w:r w:rsidRPr="00161A40">
        <w:rPr>
          <w:rFonts w:ascii="Times New Roman" w:hAnsi="Times New Roman" w:cs="Times New Roman"/>
          <w:sz w:val="20"/>
          <w:szCs w:val="20"/>
        </w:rPr>
        <w:t>Dahil</w:t>
      </w:r>
      <w:proofErr w:type="gramEnd"/>
      <w:r w:rsidRPr="00161A40">
        <w:rPr>
          <w:rFonts w:ascii="Times New Roman" w:hAnsi="Times New Roman" w:cs="Times New Roman"/>
          <w:sz w:val="20"/>
          <w:szCs w:val="20"/>
        </w:rPr>
        <w:t xml:space="preserve"> edilme kriterleri</w:t>
      </w:r>
    </w:p>
    <w:p w:rsidR="004B102D" w:rsidRPr="00161A40" w:rsidRDefault="004B102D" w:rsidP="00161A40">
      <w:pPr>
        <w:pStyle w:val="ListeParagraf"/>
        <w:numPr>
          <w:ilvl w:val="0"/>
          <w:numId w:val="8"/>
        </w:numPr>
        <w:jc w:val="both"/>
        <w:rPr>
          <w:rFonts w:ascii="Times New Roman" w:hAnsi="Times New Roman" w:cs="Times New Roman"/>
          <w:sz w:val="20"/>
          <w:szCs w:val="20"/>
        </w:rPr>
      </w:pPr>
      <w:r w:rsidRPr="00161A40">
        <w:rPr>
          <w:rFonts w:ascii="Times New Roman" w:hAnsi="Times New Roman" w:cs="Times New Roman"/>
          <w:sz w:val="20"/>
          <w:szCs w:val="20"/>
        </w:rPr>
        <w:t xml:space="preserve">Dışlanma </w:t>
      </w:r>
      <w:proofErr w:type="gramStart"/>
      <w:r w:rsidRPr="00161A40">
        <w:rPr>
          <w:rFonts w:ascii="Times New Roman" w:hAnsi="Times New Roman" w:cs="Times New Roman"/>
          <w:sz w:val="20"/>
          <w:szCs w:val="20"/>
        </w:rPr>
        <w:t>kriterleri</w:t>
      </w:r>
      <w:proofErr w:type="gramEnd"/>
    </w:p>
    <w:p w:rsidR="004B102D" w:rsidRPr="00161A40" w:rsidRDefault="004B102D" w:rsidP="00161A40">
      <w:pPr>
        <w:pStyle w:val="ListeParagraf"/>
        <w:numPr>
          <w:ilvl w:val="0"/>
          <w:numId w:val="8"/>
        </w:numPr>
        <w:jc w:val="both"/>
        <w:rPr>
          <w:rFonts w:ascii="Times New Roman" w:hAnsi="Times New Roman" w:cs="Times New Roman"/>
          <w:sz w:val="20"/>
          <w:szCs w:val="20"/>
        </w:rPr>
      </w:pPr>
      <w:r w:rsidRPr="00161A40">
        <w:rPr>
          <w:rFonts w:ascii="Times New Roman" w:hAnsi="Times New Roman" w:cs="Times New Roman"/>
          <w:sz w:val="20"/>
          <w:szCs w:val="20"/>
        </w:rPr>
        <w:t>Klinik, cerrahi ve laboratuvar incelemeleri</w:t>
      </w:r>
    </w:p>
    <w:p w:rsidR="004B102D" w:rsidRPr="00161A40" w:rsidRDefault="004B102D" w:rsidP="00161A40">
      <w:pPr>
        <w:pStyle w:val="ListeParagraf"/>
        <w:numPr>
          <w:ilvl w:val="0"/>
          <w:numId w:val="8"/>
        </w:numPr>
        <w:jc w:val="both"/>
        <w:rPr>
          <w:rFonts w:ascii="Times New Roman" w:hAnsi="Times New Roman" w:cs="Times New Roman"/>
          <w:sz w:val="20"/>
          <w:szCs w:val="20"/>
        </w:rPr>
      </w:pPr>
      <w:r w:rsidRPr="00161A40">
        <w:rPr>
          <w:rFonts w:ascii="Times New Roman" w:hAnsi="Times New Roman" w:cs="Times New Roman"/>
          <w:sz w:val="20"/>
          <w:szCs w:val="20"/>
        </w:rPr>
        <w:t>İstatistiksel analiz</w:t>
      </w:r>
    </w:p>
    <w:p w:rsidR="004B102D" w:rsidRPr="00161A40" w:rsidRDefault="004B102D" w:rsidP="00161A40">
      <w:pPr>
        <w:pStyle w:val="Balk2"/>
      </w:pPr>
      <w:r w:rsidRPr="00161A40">
        <w:t>İstatistiksel Analiz</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Yapılan istatistiksel analizlerin ayrıntılı bir açıklaması, materyal-</w:t>
      </w:r>
      <w:proofErr w:type="spellStart"/>
      <w:r w:rsidRPr="004B102D">
        <w:rPr>
          <w:rFonts w:ascii="Times New Roman" w:hAnsi="Times New Roman" w:cs="Times New Roman"/>
          <w:sz w:val="20"/>
          <w:szCs w:val="20"/>
        </w:rPr>
        <w:t>metod</w:t>
      </w:r>
      <w:proofErr w:type="spellEnd"/>
      <w:r w:rsidRPr="004B102D">
        <w:rPr>
          <w:rFonts w:ascii="Times New Roman" w:hAnsi="Times New Roman" w:cs="Times New Roman"/>
          <w:sz w:val="20"/>
          <w:szCs w:val="20"/>
        </w:rPr>
        <w:t xml:space="preserve"> bölümünde ayrı bir alt başlık ile sağlanmalıdır. Yapılan istatistiksel analizlerin açıklaması, Materyal-</w:t>
      </w:r>
      <w:proofErr w:type="spellStart"/>
      <w:r w:rsidRPr="004B102D">
        <w:rPr>
          <w:rFonts w:ascii="Times New Roman" w:hAnsi="Times New Roman" w:cs="Times New Roman"/>
          <w:sz w:val="20"/>
          <w:szCs w:val="20"/>
        </w:rPr>
        <w:t>Metod</w:t>
      </w:r>
      <w:proofErr w:type="spellEnd"/>
      <w:r w:rsidRPr="004B102D">
        <w:rPr>
          <w:rFonts w:ascii="Times New Roman" w:hAnsi="Times New Roman" w:cs="Times New Roman"/>
          <w:sz w:val="20"/>
          <w:szCs w:val="20"/>
        </w:rPr>
        <w:t xml:space="preserve"> bölümünde yer almalıdır. Bu bölüm aşağıdakileri detaylandırmalıdır:</w:t>
      </w:r>
    </w:p>
    <w:p w:rsidR="004B102D" w:rsidRPr="00161A40" w:rsidRDefault="004B102D" w:rsidP="00161A40">
      <w:pPr>
        <w:pStyle w:val="ListeParagraf"/>
        <w:numPr>
          <w:ilvl w:val="0"/>
          <w:numId w:val="11"/>
        </w:numPr>
        <w:jc w:val="both"/>
        <w:rPr>
          <w:rFonts w:ascii="Times New Roman" w:hAnsi="Times New Roman" w:cs="Times New Roman"/>
          <w:sz w:val="20"/>
          <w:szCs w:val="20"/>
        </w:rPr>
      </w:pPr>
      <w:r w:rsidRPr="00161A40">
        <w:rPr>
          <w:rFonts w:ascii="Times New Roman" w:hAnsi="Times New Roman" w:cs="Times New Roman"/>
          <w:sz w:val="20"/>
          <w:szCs w:val="20"/>
          <w:u w:val="single"/>
        </w:rPr>
        <w:t>Veri toplama:</w:t>
      </w:r>
      <w:r w:rsidRPr="00161A40">
        <w:rPr>
          <w:rFonts w:ascii="Times New Roman" w:hAnsi="Times New Roman" w:cs="Times New Roman"/>
          <w:sz w:val="20"/>
          <w:szCs w:val="20"/>
        </w:rPr>
        <w:t xml:space="preserve"> Verilerin nasıl toplandığına ilişkin bilgiler. Örnekleme stratejisi, güç ve örneklem büyüklüğü hesaplamasının ayrıntıları, </w:t>
      </w:r>
      <w:proofErr w:type="gramStart"/>
      <w:r w:rsidRPr="00161A40">
        <w:rPr>
          <w:rFonts w:ascii="Times New Roman" w:hAnsi="Times New Roman" w:cs="Times New Roman"/>
          <w:sz w:val="20"/>
          <w:szCs w:val="20"/>
        </w:rPr>
        <w:t>dahil</w:t>
      </w:r>
      <w:proofErr w:type="gramEnd"/>
      <w:r w:rsidRPr="00161A40">
        <w:rPr>
          <w:rFonts w:ascii="Times New Roman" w:hAnsi="Times New Roman" w:cs="Times New Roman"/>
          <w:sz w:val="20"/>
          <w:szCs w:val="20"/>
        </w:rPr>
        <w:t xml:space="preserve"> etme/dışlama kriterleri belirtilmelidir.</w:t>
      </w:r>
    </w:p>
    <w:p w:rsidR="004B102D" w:rsidRPr="00161A40" w:rsidRDefault="004B102D" w:rsidP="00161A40">
      <w:pPr>
        <w:pStyle w:val="ListeParagraf"/>
        <w:numPr>
          <w:ilvl w:val="0"/>
          <w:numId w:val="11"/>
        </w:numPr>
        <w:jc w:val="both"/>
        <w:rPr>
          <w:rFonts w:ascii="Times New Roman" w:hAnsi="Times New Roman" w:cs="Times New Roman"/>
          <w:sz w:val="20"/>
          <w:szCs w:val="20"/>
        </w:rPr>
      </w:pPr>
      <w:r w:rsidRPr="00161A40">
        <w:rPr>
          <w:rFonts w:ascii="Times New Roman" w:hAnsi="Times New Roman" w:cs="Times New Roman"/>
          <w:sz w:val="20"/>
          <w:szCs w:val="20"/>
          <w:u w:val="single"/>
        </w:rPr>
        <w:t>Veri işleme:</w:t>
      </w:r>
      <w:r w:rsidRPr="00161A40">
        <w:rPr>
          <w:rFonts w:ascii="Times New Roman" w:hAnsi="Times New Roman" w:cs="Times New Roman"/>
          <w:sz w:val="20"/>
          <w:szCs w:val="20"/>
        </w:rPr>
        <w:t xml:space="preserve"> Aykırı değerlerin belirlenmesi, normalleştirme, veri dönüşümü vb. veri analizinden önce ham verilerin nasıl işlendiğine ilişkin bilgiler.</w:t>
      </w:r>
    </w:p>
    <w:p w:rsidR="004B102D" w:rsidRPr="00161A40" w:rsidRDefault="004B102D" w:rsidP="00161A40">
      <w:pPr>
        <w:pStyle w:val="ListeParagraf"/>
        <w:numPr>
          <w:ilvl w:val="0"/>
          <w:numId w:val="11"/>
        </w:numPr>
        <w:jc w:val="both"/>
        <w:rPr>
          <w:rFonts w:ascii="Times New Roman" w:hAnsi="Times New Roman" w:cs="Times New Roman"/>
          <w:sz w:val="20"/>
          <w:szCs w:val="20"/>
        </w:rPr>
      </w:pPr>
      <w:r w:rsidRPr="00161A40">
        <w:rPr>
          <w:rFonts w:ascii="Times New Roman" w:hAnsi="Times New Roman" w:cs="Times New Roman"/>
          <w:sz w:val="20"/>
          <w:szCs w:val="20"/>
          <w:u w:val="single"/>
        </w:rPr>
        <w:t>Verileri özetleme:</w:t>
      </w:r>
      <w:r w:rsidRPr="00161A40">
        <w:rPr>
          <w:rFonts w:ascii="Times New Roman" w:hAnsi="Times New Roman" w:cs="Times New Roman"/>
          <w:sz w:val="20"/>
          <w:szCs w:val="20"/>
        </w:rPr>
        <w:t xml:space="preserve"> Analizin sonuçları olarak veri değerlerine ilişkin bilgiler (örneğin, değerler </w:t>
      </w:r>
      <w:proofErr w:type="spellStart"/>
      <w:r w:rsidRPr="00161A40">
        <w:rPr>
          <w:rFonts w:ascii="Times New Roman" w:hAnsi="Times New Roman" w:cs="Times New Roman"/>
          <w:sz w:val="20"/>
          <w:szCs w:val="20"/>
        </w:rPr>
        <w:t>Ortalama±SS</w:t>
      </w:r>
      <w:proofErr w:type="spellEnd"/>
      <w:r w:rsidRPr="00161A40">
        <w:rPr>
          <w:rFonts w:ascii="Times New Roman" w:hAnsi="Times New Roman" w:cs="Times New Roman"/>
          <w:sz w:val="20"/>
          <w:szCs w:val="20"/>
        </w:rPr>
        <w:t xml:space="preserve"> veya Medyan [1. 3. çeyrek] olarak ifade edilir). Seçilmiş özet istatistiklere kısaca değinmek de faydalı olabilir.</w:t>
      </w:r>
    </w:p>
    <w:p w:rsidR="004B102D" w:rsidRPr="00161A40" w:rsidRDefault="004B102D" w:rsidP="00161A40">
      <w:pPr>
        <w:pStyle w:val="ListeParagraf"/>
        <w:numPr>
          <w:ilvl w:val="0"/>
          <w:numId w:val="11"/>
        </w:numPr>
        <w:jc w:val="both"/>
        <w:rPr>
          <w:rFonts w:ascii="Times New Roman" w:hAnsi="Times New Roman" w:cs="Times New Roman"/>
          <w:sz w:val="20"/>
          <w:szCs w:val="20"/>
        </w:rPr>
      </w:pPr>
      <w:r w:rsidRPr="00161A40">
        <w:rPr>
          <w:rFonts w:ascii="Times New Roman" w:hAnsi="Times New Roman" w:cs="Times New Roman"/>
          <w:sz w:val="20"/>
          <w:szCs w:val="20"/>
          <w:u w:val="single"/>
        </w:rPr>
        <w:t>Varsayımlar:</w:t>
      </w:r>
      <w:r w:rsidRPr="00161A40">
        <w:rPr>
          <w:rFonts w:ascii="Times New Roman" w:hAnsi="Times New Roman" w:cs="Times New Roman"/>
          <w:sz w:val="20"/>
          <w:szCs w:val="20"/>
        </w:rPr>
        <w:t xml:space="preserve"> İstatistiksel varsayımların nasıl test edildiğine ilişkin bilgiler (örneğin, </w:t>
      </w:r>
      <w:proofErr w:type="spellStart"/>
      <w:r w:rsidRPr="00161A40">
        <w:rPr>
          <w:rFonts w:ascii="Times New Roman" w:hAnsi="Times New Roman" w:cs="Times New Roman"/>
          <w:sz w:val="20"/>
          <w:szCs w:val="20"/>
        </w:rPr>
        <w:t>histogram</w:t>
      </w:r>
      <w:proofErr w:type="spellEnd"/>
      <w:r w:rsidRPr="00161A40">
        <w:rPr>
          <w:rFonts w:ascii="Times New Roman" w:hAnsi="Times New Roman" w:cs="Times New Roman"/>
          <w:sz w:val="20"/>
          <w:szCs w:val="20"/>
        </w:rPr>
        <w:t xml:space="preserve"> ve Q-Q grafikleri incelendi, veri normalliğini değerlendirmek için </w:t>
      </w:r>
      <w:proofErr w:type="spellStart"/>
      <w:r w:rsidRPr="00161A40">
        <w:rPr>
          <w:rFonts w:ascii="Times New Roman" w:hAnsi="Times New Roman" w:cs="Times New Roman"/>
          <w:sz w:val="20"/>
          <w:szCs w:val="20"/>
        </w:rPr>
        <w:t>Shapiro-Wilk</w:t>
      </w:r>
      <w:proofErr w:type="spellEnd"/>
      <w:r w:rsidRPr="00161A40">
        <w:rPr>
          <w:rFonts w:ascii="Times New Roman" w:hAnsi="Times New Roman" w:cs="Times New Roman"/>
          <w:sz w:val="20"/>
          <w:szCs w:val="20"/>
        </w:rPr>
        <w:t xml:space="preserve"> testi kullanıldı, </w:t>
      </w:r>
      <w:proofErr w:type="spellStart"/>
      <w:r w:rsidRPr="00161A40">
        <w:rPr>
          <w:rFonts w:ascii="Times New Roman" w:hAnsi="Times New Roman" w:cs="Times New Roman"/>
          <w:sz w:val="20"/>
          <w:szCs w:val="20"/>
        </w:rPr>
        <w:t>varyans</w:t>
      </w:r>
      <w:proofErr w:type="spellEnd"/>
      <w:r w:rsidRPr="00161A40">
        <w:rPr>
          <w:rFonts w:ascii="Times New Roman" w:hAnsi="Times New Roman" w:cs="Times New Roman"/>
          <w:sz w:val="20"/>
          <w:szCs w:val="20"/>
        </w:rPr>
        <w:t xml:space="preserve"> homojenliğini test etmek için </w:t>
      </w:r>
      <w:proofErr w:type="spellStart"/>
      <w:r w:rsidRPr="00161A40">
        <w:rPr>
          <w:rFonts w:ascii="Times New Roman" w:hAnsi="Times New Roman" w:cs="Times New Roman"/>
          <w:sz w:val="20"/>
          <w:szCs w:val="20"/>
        </w:rPr>
        <w:t>Levene</w:t>
      </w:r>
      <w:proofErr w:type="spellEnd"/>
      <w:r w:rsidRPr="00161A40">
        <w:rPr>
          <w:rFonts w:ascii="Times New Roman" w:hAnsi="Times New Roman" w:cs="Times New Roman"/>
          <w:sz w:val="20"/>
          <w:szCs w:val="20"/>
        </w:rPr>
        <w:t xml:space="preserve"> testi kullanıldı, vb.).</w:t>
      </w:r>
    </w:p>
    <w:p w:rsidR="004B102D" w:rsidRPr="00161A40" w:rsidRDefault="004B102D" w:rsidP="00161A40">
      <w:pPr>
        <w:pStyle w:val="ListeParagraf"/>
        <w:numPr>
          <w:ilvl w:val="0"/>
          <w:numId w:val="11"/>
        </w:numPr>
        <w:jc w:val="both"/>
        <w:rPr>
          <w:rFonts w:ascii="Times New Roman" w:hAnsi="Times New Roman" w:cs="Times New Roman"/>
          <w:sz w:val="20"/>
          <w:szCs w:val="20"/>
        </w:rPr>
      </w:pPr>
      <w:r w:rsidRPr="00161A40">
        <w:rPr>
          <w:rFonts w:ascii="Times New Roman" w:hAnsi="Times New Roman" w:cs="Times New Roman"/>
          <w:sz w:val="20"/>
          <w:szCs w:val="20"/>
          <w:u w:val="single"/>
        </w:rPr>
        <w:t>Hipotez testleri ve modelleme:</w:t>
      </w:r>
      <w:r w:rsidRPr="00161A40">
        <w:rPr>
          <w:rFonts w:ascii="Times New Roman" w:hAnsi="Times New Roman" w:cs="Times New Roman"/>
          <w:sz w:val="20"/>
          <w:szCs w:val="20"/>
        </w:rPr>
        <w:t xml:space="preserve"> Kullanılan istatistiksel yöntemler ve amaç hakkında bilgi (</w:t>
      </w:r>
      <w:proofErr w:type="spellStart"/>
      <w:r w:rsidRPr="00161A40">
        <w:rPr>
          <w:rFonts w:ascii="Times New Roman" w:hAnsi="Times New Roman" w:cs="Times New Roman"/>
          <w:sz w:val="20"/>
          <w:szCs w:val="20"/>
        </w:rPr>
        <w:t>örn</w:t>
      </w:r>
      <w:proofErr w:type="spellEnd"/>
      <w:r w:rsidRPr="00161A40">
        <w:rPr>
          <w:rFonts w:ascii="Times New Roman" w:hAnsi="Times New Roman" w:cs="Times New Roman"/>
          <w:sz w:val="20"/>
          <w:szCs w:val="20"/>
        </w:rPr>
        <w:t xml:space="preserve">. Diyabetli ve </w:t>
      </w:r>
      <w:proofErr w:type="spellStart"/>
      <w:r w:rsidRPr="00161A40">
        <w:rPr>
          <w:rFonts w:ascii="Times New Roman" w:hAnsi="Times New Roman" w:cs="Times New Roman"/>
          <w:sz w:val="20"/>
          <w:szCs w:val="20"/>
        </w:rPr>
        <w:t>diyabetsiz</w:t>
      </w:r>
      <w:proofErr w:type="spellEnd"/>
      <w:r w:rsidRPr="00161A40">
        <w:rPr>
          <w:rFonts w:ascii="Times New Roman" w:hAnsi="Times New Roman" w:cs="Times New Roman"/>
          <w:sz w:val="20"/>
          <w:szCs w:val="20"/>
        </w:rPr>
        <w:t xml:space="preserve"> hastaların C-</w:t>
      </w:r>
      <w:proofErr w:type="spellStart"/>
      <w:r w:rsidRPr="00161A40">
        <w:rPr>
          <w:rFonts w:ascii="Times New Roman" w:hAnsi="Times New Roman" w:cs="Times New Roman"/>
          <w:sz w:val="20"/>
          <w:szCs w:val="20"/>
        </w:rPr>
        <w:t>peptit</w:t>
      </w:r>
      <w:proofErr w:type="spellEnd"/>
      <w:r w:rsidRPr="00161A40">
        <w:rPr>
          <w:rFonts w:ascii="Times New Roman" w:hAnsi="Times New Roman" w:cs="Times New Roman"/>
          <w:sz w:val="20"/>
          <w:szCs w:val="20"/>
        </w:rPr>
        <w:t xml:space="preserve"> düzeylerini karşılaştırmak için iki taraflı bağımsız bir örnek t testi uygulandı, çoklu değişkenleri ayarlamak için doğrusal bir regresyon modeli uygulandı, vb.).</w:t>
      </w:r>
    </w:p>
    <w:p w:rsidR="004B102D" w:rsidRPr="00161A40" w:rsidRDefault="004B102D" w:rsidP="00161A40">
      <w:pPr>
        <w:pStyle w:val="ListeParagraf"/>
        <w:numPr>
          <w:ilvl w:val="0"/>
          <w:numId w:val="11"/>
        </w:numPr>
        <w:jc w:val="both"/>
        <w:rPr>
          <w:rFonts w:ascii="Times New Roman" w:hAnsi="Times New Roman" w:cs="Times New Roman"/>
          <w:sz w:val="20"/>
          <w:szCs w:val="20"/>
        </w:rPr>
      </w:pPr>
      <w:r w:rsidRPr="00161A40">
        <w:rPr>
          <w:rFonts w:ascii="Times New Roman" w:hAnsi="Times New Roman" w:cs="Times New Roman"/>
          <w:sz w:val="20"/>
          <w:szCs w:val="20"/>
          <w:u w:val="single"/>
        </w:rPr>
        <w:t>Yazılım:</w:t>
      </w:r>
      <w:r w:rsidRPr="00161A40">
        <w:rPr>
          <w:rFonts w:ascii="Times New Roman" w:hAnsi="Times New Roman" w:cs="Times New Roman"/>
          <w:sz w:val="20"/>
          <w:szCs w:val="20"/>
        </w:rPr>
        <w:t xml:space="preserve"> Veri analizinde kullanılan herhangi bir istatistiksel yazılım hakkındaki bilgiler (örneğin, analizler SPSS </w:t>
      </w:r>
      <w:proofErr w:type="gramStart"/>
      <w:r w:rsidRPr="00161A40">
        <w:rPr>
          <w:rFonts w:ascii="Times New Roman" w:hAnsi="Times New Roman" w:cs="Times New Roman"/>
          <w:sz w:val="20"/>
          <w:szCs w:val="20"/>
        </w:rPr>
        <w:t>versiyon</w:t>
      </w:r>
      <w:proofErr w:type="gramEnd"/>
      <w:r w:rsidRPr="00161A40">
        <w:rPr>
          <w:rFonts w:ascii="Times New Roman" w:hAnsi="Times New Roman" w:cs="Times New Roman"/>
          <w:sz w:val="20"/>
          <w:szCs w:val="20"/>
        </w:rPr>
        <w:t xml:space="preserve"> 15.0 (Chicago, IL) veya IBM SPSS versiyon 20.0 kullanılarak yapılmıştır vb.).</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 xml:space="preserve">İstatistiksel modelleme (örneğin, regresyon analizi, sınıflandırma, kümeleme, doğrusal modeller, vb.) önemli çaba gerektirir ve kullanılan adımlar ayrıntılı olarak açıklanmalıdır. Tek değişkenli analiz sonuçları nelerdi? Çok değişkenli analize </w:t>
      </w:r>
      <w:proofErr w:type="gramStart"/>
      <w:r w:rsidRPr="004B102D">
        <w:rPr>
          <w:rFonts w:ascii="Times New Roman" w:hAnsi="Times New Roman" w:cs="Times New Roman"/>
          <w:sz w:val="20"/>
          <w:szCs w:val="20"/>
        </w:rPr>
        <w:t>dahil</w:t>
      </w:r>
      <w:proofErr w:type="gramEnd"/>
      <w:r w:rsidRPr="004B102D">
        <w:rPr>
          <w:rFonts w:ascii="Times New Roman" w:hAnsi="Times New Roman" w:cs="Times New Roman"/>
          <w:sz w:val="20"/>
          <w:szCs w:val="20"/>
        </w:rPr>
        <w:t xml:space="preserve"> edilen değişkenleri seçmek için hangi kriterler kullanıldı? Nihai model verilere nasıl uyuyordu? Seçilen modelin uyum iyiliği neydi? Son olarak, inşa edilen modelin geçerliliğini belirlemek için model </w:t>
      </w:r>
      <w:proofErr w:type="spellStart"/>
      <w:r w:rsidRPr="004B102D">
        <w:rPr>
          <w:rFonts w:ascii="Times New Roman" w:hAnsi="Times New Roman" w:cs="Times New Roman"/>
          <w:sz w:val="20"/>
          <w:szCs w:val="20"/>
        </w:rPr>
        <w:t>validitesi</w:t>
      </w:r>
      <w:proofErr w:type="spellEnd"/>
      <w:r w:rsidRPr="004B102D">
        <w:rPr>
          <w:rFonts w:ascii="Times New Roman" w:hAnsi="Times New Roman" w:cs="Times New Roman"/>
          <w:sz w:val="20"/>
          <w:szCs w:val="20"/>
        </w:rPr>
        <w:t xml:space="preserve"> açıklanmalıdır.</w:t>
      </w:r>
    </w:p>
    <w:p w:rsidR="004B102D" w:rsidRPr="004B102D" w:rsidRDefault="004B102D" w:rsidP="000768BD">
      <w:pPr>
        <w:pStyle w:val="Balk2"/>
      </w:pPr>
      <w:r w:rsidRPr="00161A40">
        <w:t>Tablolar</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Tablolar ana metne gömülü olarak yüklenmelidir. Ana metinde geçtikleri sıraya göre numaralandırılmalıdır. Tabloların üzerine açıklayıcı bir başlık yerleştirilmelidir. Tablolarda kullanılan kısaltmalar, ana metin içerisinde tanımlanmış olsalar bile, tablonun altında dipnotlarla tanımlanmalıdır. Kelime işlem yazılımının “tablo ekle” komutu kullanılarak tablolar oluşturulmalı ve kolay okunabilecek şekilde tasarlanmalıdır. Tablolarda sunulan veriler, ana metinde sunulan verilerin tekrarı olmamalı, ana metni desteklemelidir.</w:t>
      </w:r>
    </w:p>
    <w:p w:rsidR="004B102D" w:rsidRPr="004B102D" w:rsidRDefault="004B102D" w:rsidP="000768BD">
      <w:pPr>
        <w:pStyle w:val="Balk2"/>
      </w:pPr>
      <w:r w:rsidRPr="000768BD">
        <w:t>Şekiller</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Şekiller, grafikler ve fotoğraflar ana metne gömülü olarak yüklenmelidir. Grafikler ve fotoğraflar makale gönderim sistemi aracılığıyla ayrıca JPEG formatında ayrı dosyalar olarak da sunulmalıdır. Şekil alt birimleri olduğunda, alt birimler tek bir görüntü oluşturmak için birleştirilmemelidir. Her alt birim, başvuru sistemi aracılığıyla ayrı ayrı sunulmalıdır. Şekil alt birimlerini belirtmek için resimler etiketlenmemelidir (a, b, c, vb.). Şekil göstergesini desteklemek için görüntülerde kalın ve ince oklar, ok uçları, yıldızlar, yıldız işaretleri ve benzeri işaretler kullanılabilir. Gönderinin geri kalanı gibi, şekiller de bir kişiyi veya kurumu tanımlayabilecek herhangi bir bilgi içermeyecek şekilde kör edilmelidir. Gönderilen her bir şeklin minimum çözünürlüğü 300 DPI olmalıdır. Değerlendirme sürecindeki gecikmeleri önlemek için, gönderilen tüm şekillerin çözünürlüğü net ve boyutu büyük olmalıdır (minimum boyutlar: 100x100 mm).</w:t>
      </w:r>
    </w:p>
    <w:p w:rsidR="004B102D" w:rsidRPr="004B102D" w:rsidRDefault="004B102D" w:rsidP="004B102D">
      <w:pPr>
        <w:jc w:val="both"/>
        <w:rPr>
          <w:rFonts w:ascii="Times New Roman" w:hAnsi="Times New Roman" w:cs="Times New Roman"/>
          <w:sz w:val="20"/>
          <w:szCs w:val="20"/>
        </w:rPr>
      </w:pPr>
    </w:p>
    <w:p w:rsidR="004B102D" w:rsidRPr="004B102D" w:rsidRDefault="004B102D" w:rsidP="000768BD">
      <w:pPr>
        <w:pStyle w:val="Balk4"/>
      </w:pPr>
      <w:r w:rsidRPr="000768BD">
        <w:lastRenderedPageBreak/>
        <w:t>Dikkat Edilmesi Gereken Diğer Konular</w:t>
      </w:r>
    </w:p>
    <w:p w:rsidR="004B102D" w:rsidRPr="000768BD" w:rsidRDefault="004B102D" w:rsidP="000768BD">
      <w:pPr>
        <w:pStyle w:val="ListeParagraf"/>
        <w:numPr>
          <w:ilvl w:val="0"/>
          <w:numId w:val="13"/>
        </w:numPr>
        <w:jc w:val="both"/>
        <w:rPr>
          <w:rFonts w:ascii="Times New Roman" w:hAnsi="Times New Roman" w:cs="Times New Roman"/>
          <w:sz w:val="20"/>
          <w:szCs w:val="20"/>
        </w:rPr>
      </w:pPr>
      <w:r w:rsidRPr="000768BD">
        <w:rPr>
          <w:rFonts w:ascii="Times New Roman" w:hAnsi="Times New Roman" w:cs="Times New Roman"/>
          <w:sz w:val="20"/>
          <w:szCs w:val="20"/>
        </w:rPr>
        <w:t xml:space="preserve">Makalede kullanılan tüm akronimler ve kısaltmalar, hem özette hem de ana metinde ilk kullanımda tanımlanmalıdır. Kısaltma, tanımı takiben parantez içinde verilmelidir. Birimler, Uluslararası Birimler Sistemine (SI, International </w:t>
      </w:r>
      <w:proofErr w:type="spellStart"/>
      <w:r w:rsidRPr="000768BD">
        <w:rPr>
          <w:rFonts w:ascii="Times New Roman" w:hAnsi="Times New Roman" w:cs="Times New Roman"/>
          <w:sz w:val="20"/>
          <w:szCs w:val="20"/>
        </w:rPr>
        <w:t>System</w:t>
      </w:r>
      <w:proofErr w:type="spellEnd"/>
      <w:r w:rsidRPr="000768BD">
        <w:rPr>
          <w:rFonts w:ascii="Times New Roman" w:hAnsi="Times New Roman" w:cs="Times New Roman"/>
          <w:sz w:val="20"/>
          <w:szCs w:val="20"/>
        </w:rPr>
        <w:t xml:space="preserve"> of </w:t>
      </w:r>
      <w:proofErr w:type="spellStart"/>
      <w:r w:rsidRPr="000768BD">
        <w:rPr>
          <w:rFonts w:ascii="Times New Roman" w:hAnsi="Times New Roman" w:cs="Times New Roman"/>
          <w:sz w:val="20"/>
          <w:szCs w:val="20"/>
        </w:rPr>
        <w:t>Units</w:t>
      </w:r>
      <w:proofErr w:type="spellEnd"/>
      <w:r w:rsidRPr="000768BD">
        <w:rPr>
          <w:rFonts w:ascii="Times New Roman" w:hAnsi="Times New Roman" w:cs="Times New Roman"/>
          <w:sz w:val="20"/>
          <w:szCs w:val="20"/>
        </w:rPr>
        <w:t>) uygun olarak hazırlanmalıdır. Ana metinde bir ilaç, cihaz, donanım veya yazılım programı veya başka bir üründen bahsedildiğinde, ürünün adı, ürünün üreticisi / telif hakkı sahibi (yalnızca satıcı değil), şehir ve ülke şirket (bölge dahil), şu biçimde parantez içinde verilmelidir: “</w:t>
      </w:r>
      <w:proofErr w:type="spellStart"/>
      <w:r w:rsidRPr="000768BD">
        <w:rPr>
          <w:rFonts w:ascii="Times New Roman" w:hAnsi="Times New Roman" w:cs="Times New Roman"/>
          <w:sz w:val="20"/>
          <w:szCs w:val="20"/>
        </w:rPr>
        <w:t>Discovery</w:t>
      </w:r>
      <w:proofErr w:type="spellEnd"/>
      <w:r w:rsidRPr="000768BD">
        <w:rPr>
          <w:rFonts w:ascii="Times New Roman" w:hAnsi="Times New Roman" w:cs="Times New Roman"/>
          <w:sz w:val="20"/>
          <w:szCs w:val="20"/>
        </w:rPr>
        <w:t xml:space="preserve"> </w:t>
      </w:r>
      <w:proofErr w:type="spellStart"/>
      <w:r w:rsidRPr="000768BD">
        <w:rPr>
          <w:rFonts w:ascii="Times New Roman" w:hAnsi="Times New Roman" w:cs="Times New Roman"/>
          <w:sz w:val="20"/>
          <w:szCs w:val="20"/>
        </w:rPr>
        <w:t>St</w:t>
      </w:r>
      <w:proofErr w:type="spellEnd"/>
      <w:r w:rsidRPr="000768BD">
        <w:rPr>
          <w:rFonts w:ascii="Times New Roman" w:hAnsi="Times New Roman" w:cs="Times New Roman"/>
          <w:sz w:val="20"/>
          <w:szCs w:val="20"/>
        </w:rPr>
        <w:t xml:space="preserve"> PET/BT tarayıcı (General </w:t>
      </w:r>
      <w:proofErr w:type="spellStart"/>
      <w:r w:rsidRPr="000768BD">
        <w:rPr>
          <w:rFonts w:ascii="Times New Roman" w:hAnsi="Times New Roman" w:cs="Times New Roman"/>
          <w:sz w:val="20"/>
          <w:szCs w:val="20"/>
        </w:rPr>
        <w:t>Electric</w:t>
      </w:r>
      <w:proofErr w:type="spellEnd"/>
      <w:r w:rsidRPr="000768BD">
        <w:rPr>
          <w:rFonts w:ascii="Times New Roman" w:hAnsi="Times New Roman" w:cs="Times New Roman"/>
          <w:sz w:val="20"/>
          <w:szCs w:val="20"/>
        </w:rPr>
        <w:t xml:space="preserve"> </w:t>
      </w:r>
      <w:proofErr w:type="spellStart"/>
      <w:r w:rsidRPr="000768BD">
        <w:rPr>
          <w:rFonts w:ascii="Times New Roman" w:hAnsi="Times New Roman" w:cs="Times New Roman"/>
          <w:sz w:val="20"/>
          <w:szCs w:val="20"/>
        </w:rPr>
        <w:t>Co</w:t>
      </w:r>
      <w:proofErr w:type="spellEnd"/>
      <w:proofErr w:type="gramStart"/>
      <w:r w:rsidRPr="000768BD">
        <w:rPr>
          <w:rFonts w:ascii="Times New Roman" w:hAnsi="Times New Roman" w:cs="Times New Roman"/>
          <w:sz w:val="20"/>
          <w:szCs w:val="20"/>
        </w:rPr>
        <w:t>.,</w:t>
      </w:r>
      <w:proofErr w:type="gramEnd"/>
      <w:r w:rsidRPr="000768BD">
        <w:rPr>
          <w:rFonts w:ascii="Times New Roman" w:hAnsi="Times New Roman" w:cs="Times New Roman"/>
          <w:sz w:val="20"/>
          <w:szCs w:val="20"/>
        </w:rPr>
        <w:t xml:space="preserve"> Boston, MA, ABD)”</w:t>
      </w:r>
    </w:p>
    <w:p w:rsidR="004B102D" w:rsidRPr="000768BD" w:rsidRDefault="004B102D" w:rsidP="000768BD">
      <w:pPr>
        <w:pStyle w:val="ListeParagraf"/>
        <w:numPr>
          <w:ilvl w:val="0"/>
          <w:numId w:val="13"/>
        </w:numPr>
        <w:jc w:val="both"/>
        <w:rPr>
          <w:rFonts w:ascii="Times New Roman" w:hAnsi="Times New Roman" w:cs="Times New Roman"/>
          <w:sz w:val="20"/>
          <w:szCs w:val="20"/>
        </w:rPr>
      </w:pPr>
      <w:r w:rsidRPr="000768BD">
        <w:rPr>
          <w:rFonts w:ascii="Times New Roman" w:hAnsi="Times New Roman" w:cs="Times New Roman"/>
          <w:sz w:val="20"/>
          <w:szCs w:val="20"/>
        </w:rPr>
        <w:t>Tüm kaynakça, tablo ve şekillere ana metin içerisinde atıfta bulunulmalı, ana metinde geçtikleri sıraya göre numaralandırılma yapılmalıdır.</w:t>
      </w:r>
    </w:p>
    <w:p w:rsidR="004B102D" w:rsidRPr="000768BD" w:rsidRDefault="004B102D" w:rsidP="000768BD">
      <w:pPr>
        <w:pStyle w:val="ListeParagraf"/>
        <w:numPr>
          <w:ilvl w:val="0"/>
          <w:numId w:val="13"/>
        </w:numPr>
        <w:jc w:val="both"/>
        <w:rPr>
          <w:rFonts w:ascii="Times New Roman" w:hAnsi="Times New Roman" w:cs="Times New Roman"/>
          <w:sz w:val="20"/>
          <w:szCs w:val="20"/>
        </w:rPr>
      </w:pPr>
      <w:r w:rsidRPr="000768BD">
        <w:rPr>
          <w:rFonts w:ascii="Times New Roman" w:hAnsi="Times New Roman" w:cs="Times New Roman"/>
          <w:sz w:val="20"/>
          <w:szCs w:val="20"/>
        </w:rPr>
        <w:t>Orijinal makalelerin sınırlamaları, sakıncaları ve eksiklikleri sonuç paragrafından önce, Tartışma bölümünde belirtilmelidir.</w:t>
      </w:r>
    </w:p>
    <w:p w:rsidR="004B102D" w:rsidRPr="000768BD" w:rsidRDefault="004B102D" w:rsidP="000768BD">
      <w:pPr>
        <w:pStyle w:val="ListeParagraf"/>
        <w:numPr>
          <w:ilvl w:val="0"/>
          <w:numId w:val="13"/>
        </w:numPr>
        <w:jc w:val="both"/>
        <w:rPr>
          <w:rFonts w:ascii="Times New Roman" w:hAnsi="Times New Roman" w:cs="Times New Roman"/>
          <w:sz w:val="20"/>
          <w:szCs w:val="20"/>
        </w:rPr>
      </w:pPr>
      <w:r w:rsidRPr="000768BD">
        <w:rPr>
          <w:rFonts w:ascii="Times New Roman" w:hAnsi="Times New Roman" w:cs="Times New Roman"/>
          <w:sz w:val="20"/>
          <w:szCs w:val="20"/>
        </w:rPr>
        <w:t xml:space="preserve">Şekiller ve tablolar hariç olmak üzere, bir ölçü birimi olarak kullanılmadıkça birden </w:t>
      </w:r>
      <w:r w:rsidR="000768BD" w:rsidRPr="000768BD">
        <w:rPr>
          <w:rFonts w:ascii="Times New Roman" w:hAnsi="Times New Roman" w:cs="Times New Roman"/>
          <w:sz w:val="20"/>
          <w:szCs w:val="20"/>
        </w:rPr>
        <w:t>üçe</w:t>
      </w:r>
      <w:r w:rsidRPr="000768BD">
        <w:rPr>
          <w:rFonts w:ascii="Times New Roman" w:hAnsi="Times New Roman" w:cs="Times New Roman"/>
          <w:sz w:val="20"/>
          <w:szCs w:val="20"/>
        </w:rPr>
        <w:t xml:space="preserve"> kadar sayılar sözcüklerle yazılmalıdır.</w:t>
      </w:r>
    </w:p>
    <w:p w:rsidR="004B102D" w:rsidRPr="000768BD" w:rsidRDefault="004B102D" w:rsidP="000768BD">
      <w:pPr>
        <w:pStyle w:val="ListeParagraf"/>
        <w:numPr>
          <w:ilvl w:val="0"/>
          <w:numId w:val="13"/>
        </w:numPr>
        <w:jc w:val="both"/>
        <w:rPr>
          <w:rFonts w:ascii="Times New Roman" w:hAnsi="Times New Roman" w:cs="Times New Roman"/>
          <w:sz w:val="20"/>
          <w:szCs w:val="20"/>
        </w:rPr>
      </w:pPr>
      <w:r w:rsidRPr="000768BD">
        <w:rPr>
          <w:rFonts w:ascii="Times New Roman" w:hAnsi="Times New Roman" w:cs="Times New Roman"/>
          <w:sz w:val="20"/>
          <w:szCs w:val="20"/>
        </w:rPr>
        <w:t xml:space="preserve">İngilizce gramer kurallarının aksine </w:t>
      </w:r>
      <w:proofErr w:type="spellStart"/>
      <w:r w:rsidRPr="000768BD">
        <w:rPr>
          <w:rFonts w:ascii="Times New Roman" w:hAnsi="Times New Roman" w:cs="Times New Roman"/>
          <w:sz w:val="20"/>
          <w:szCs w:val="20"/>
        </w:rPr>
        <w:t>Türkçe'de</w:t>
      </w:r>
      <w:proofErr w:type="spellEnd"/>
      <w:r w:rsidRPr="000768BD">
        <w:rPr>
          <w:rFonts w:ascii="Times New Roman" w:hAnsi="Times New Roman" w:cs="Times New Roman"/>
          <w:sz w:val="20"/>
          <w:szCs w:val="20"/>
        </w:rPr>
        <w:t xml:space="preserve"> ondalık olarak virgül (,), ondalık ayırıcının solundaki her üçüncü basamakta nokta (.) işareti kullanılır.</w:t>
      </w:r>
    </w:p>
    <w:p w:rsidR="004B102D" w:rsidRPr="004B102D" w:rsidRDefault="00F02B15" w:rsidP="000768BD">
      <w:pPr>
        <w:pStyle w:val="Balk2"/>
      </w:pPr>
      <w:r>
        <w:t>Kaynak</w:t>
      </w:r>
      <w:r w:rsidR="004B102D" w:rsidRPr="000768BD">
        <w:t>lar</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 xml:space="preserve">Kaynaklar yazıda geçiş sırasına göre </w:t>
      </w:r>
      <w:r w:rsidR="000768BD" w:rsidRPr="000768BD">
        <w:rPr>
          <w:rFonts w:ascii="Times New Roman" w:hAnsi="Times New Roman" w:cs="Times New Roman"/>
          <w:sz w:val="20"/>
          <w:szCs w:val="20"/>
        </w:rPr>
        <w:t xml:space="preserve">ayrı (yeni) sayfada başlamalıdır. Kaynaklar yazımında APA 7 yazım stili kullanılmalıdır (https://apastyle.apa.org/style-grammar-guidelines/references/examples/). </w:t>
      </w:r>
      <w:r w:rsidRPr="004B102D">
        <w:rPr>
          <w:rFonts w:ascii="Times New Roman" w:hAnsi="Times New Roman" w:cs="Times New Roman"/>
          <w:sz w:val="20"/>
          <w:szCs w:val="20"/>
        </w:rPr>
        <w:t>Aynı zamanda aşağıda örnekler sunulmuştur.</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Editör ekibi, yazarlardan makalelerinde yakın zamanda yayımlanan ilgili makalelere (tercihen son 10 yıl içinde) atıfta bulunmalarını isteyebilir.</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Baskı öncesi bir yayına atıfta bulunuluyorsa dijital obje tanımlayıcı (DOI) numarası sağlanmalıdır.</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Kaynakların doğruluğundan yazarlar sorumludur.</w:t>
      </w:r>
    </w:p>
    <w:p w:rsidR="004B102D" w:rsidRPr="00A7651C" w:rsidRDefault="004B102D" w:rsidP="004B102D">
      <w:pPr>
        <w:jc w:val="both"/>
        <w:rPr>
          <w:rFonts w:ascii="Times New Roman" w:hAnsi="Times New Roman" w:cs="Times New Roman"/>
          <w:b/>
          <w:sz w:val="20"/>
          <w:szCs w:val="20"/>
        </w:rPr>
      </w:pPr>
      <w:r w:rsidRPr="00A7651C">
        <w:rPr>
          <w:rFonts w:ascii="Times New Roman" w:hAnsi="Times New Roman" w:cs="Times New Roman"/>
          <w:b/>
          <w:sz w:val="20"/>
          <w:szCs w:val="20"/>
        </w:rPr>
        <w:t>Tam metin (</w:t>
      </w:r>
      <w:proofErr w:type="spellStart"/>
      <w:r w:rsidRPr="00A7651C">
        <w:rPr>
          <w:rFonts w:ascii="Times New Roman" w:hAnsi="Times New Roman" w:cs="Times New Roman"/>
          <w:b/>
          <w:sz w:val="20"/>
          <w:szCs w:val="20"/>
        </w:rPr>
        <w:t>full</w:t>
      </w:r>
      <w:proofErr w:type="spellEnd"/>
      <w:r w:rsidRPr="00A7651C">
        <w:rPr>
          <w:rFonts w:ascii="Times New Roman" w:hAnsi="Times New Roman" w:cs="Times New Roman"/>
          <w:b/>
          <w:sz w:val="20"/>
          <w:szCs w:val="20"/>
        </w:rPr>
        <w:t xml:space="preserve"> </w:t>
      </w:r>
      <w:proofErr w:type="spellStart"/>
      <w:r w:rsidRPr="00A7651C">
        <w:rPr>
          <w:rFonts w:ascii="Times New Roman" w:hAnsi="Times New Roman" w:cs="Times New Roman"/>
          <w:b/>
          <w:sz w:val="20"/>
          <w:szCs w:val="20"/>
        </w:rPr>
        <w:t>text</w:t>
      </w:r>
      <w:proofErr w:type="spellEnd"/>
      <w:r w:rsidRPr="00A7651C">
        <w:rPr>
          <w:rFonts w:ascii="Times New Roman" w:hAnsi="Times New Roman" w:cs="Times New Roman"/>
          <w:b/>
          <w:sz w:val="20"/>
          <w:szCs w:val="20"/>
        </w:rPr>
        <w:t xml:space="preserve">) </w:t>
      </w:r>
      <w:proofErr w:type="spellStart"/>
      <w:r w:rsidRPr="00A7651C">
        <w:rPr>
          <w:rFonts w:ascii="Times New Roman" w:hAnsi="Times New Roman" w:cs="Times New Roman"/>
          <w:b/>
          <w:sz w:val="20"/>
          <w:szCs w:val="20"/>
        </w:rPr>
        <w:t>veritabanından</w:t>
      </w:r>
      <w:proofErr w:type="spellEnd"/>
      <w:r w:rsidRPr="00A7651C">
        <w:rPr>
          <w:rFonts w:ascii="Times New Roman" w:hAnsi="Times New Roman" w:cs="Times New Roman"/>
          <w:b/>
          <w:sz w:val="20"/>
          <w:szCs w:val="20"/>
        </w:rPr>
        <w:t xml:space="preserve"> dergi makalesi:</w:t>
      </w:r>
    </w:p>
    <w:p w:rsidR="004B102D" w:rsidRPr="00A7651C" w:rsidRDefault="004B102D" w:rsidP="004B102D">
      <w:pPr>
        <w:jc w:val="both"/>
        <w:rPr>
          <w:rFonts w:ascii="Times New Roman" w:hAnsi="Times New Roman" w:cs="Times New Roman"/>
          <w:sz w:val="20"/>
          <w:szCs w:val="20"/>
          <w:u w:val="single"/>
        </w:rPr>
      </w:pPr>
      <w:r w:rsidRPr="00A7651C">
        <w:rPr>
          <w:rFonts w:ascii="Times New Roman" w:hAnsi="Times New Roman" w:cs="Times New Roman"/>
          <w:sz w:val="20"/>
          <w:szCs w:val="20"/>
          <w:u w:val="single"/>
        </w:rPr>
        <w:t>DOI varsa:</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 xml:space="preserve">Author A, Author B. </w:t>
      </w:r>
      <w:proofErr w:type="spellStart"/>
      <w:r w:rsidRPr="004B102D">
        <w:rPr>
          <w:rFonts w:ascii="Times New Roman" w:hAnsi="Times New Roman" w:cs="Times New Roman"/>
          <w:sz w:val="20"/>
          <w:szCs w:val="20"/>
        </w:rPr>
        <w:t>Title</w:t>
      </w:r>
      <w:proofErr w:type="spellEnd"/>
      <w:r w:rsidRPr="004B102D">
        <w:rPr>
          <w:rFonts w:ascii="Times New Roman" w:hAnsi="Times New Roman" w:cs="Times New Roman"/>
          <w:sz w:val="20"/>
          <w:szCs w:val="20"/>
        </w:rPr>
        <w:t xml:space="preserve"> of </w:t>
      </w:r>
      <w:proofErr w:type="spellStart"/>
      <w:r w:rsidRPr="004B102D">
        <w:rPr>
          <w:rFonts w:ascii="Times New Roman" w:hAnsi="Times New Roman" w:cs="Times New Roman"/>
          <w:sz w:val="20"/>
          <w:szCs w:val="20"/>
        </w:rPr>
        <w:t>article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Abbreviated</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Title</w:t>
      </w:r>
      <w:proofErr w:type="spellEnd"/>
      <w:r w:rsidRPr="004B102D">
        <w:rPr>
          <w:rFonts w:ascii="Times New Roman" w:hAnsi="Times New Roman" w:cs="Times New Roman"/>
          <w:sz w:val="20"/>
          <w:szCs w:val="20"/>
        </w:rPr>
        <w:t xml:space="preserve"> of </w:t>
      </w:r>
      <w:proofErr w:type="spellStart"/>
      <w:r w:rsidRPr="004B102D">
        <w:rPr>
          <w:rFonts w:ascii="Times New Roman" w:hAnsi="Times New Roman" w:cs="Times New Roman"/>
          <w:sz w:val="20"/>
          <w:szCs w:val="20"/>
        </w:rPr>
        <w:t>Journal</w:t>
      </w:r>
      <w:proofErr w:type="spellEnd"/>
      <w:r w:rsidRPr="004B102D">
        <w:rPr>
          <w:rFonts w:ascii="Times New Roman" w:hAnsi="Times New Roman" w:cs="Times New Roman"/>
          <w:sz w:val="20"/>
          <w:szCs w:val="20"/>
        </w:rPr>
        <w:t xml:space="preserve">. </w:t>
      </w:r>
      <w:proofErr w:type="spellStart"/>
      <w:proofErr w:type="gramStart"/>
      <w:r w:rsidRPr="004B102D">
        <w:rPr>
          <w:rFonts w:ascii="Times New Roman" w:hAnsi="Times New Roman" w:cs="Times New Roman"/>
          <w:sz w:val="20"/>
          <w:szCs w:val="20"/>
        </w:rPr>
        <w:t>year;vol</w:t>
      </w:r>
      <w:proofErr w:type="spellEnd"/>
      <w:proofErr w:type="gramEnd"/>
      <w:r w:rsidRPr="004B102D">
        <w:rPr>
          <w:rFonts w:ascii="Times New Roman" w:hAnsi="Times New Roman" w:cs="Times New Roman"/>
          <w:sz w:val="20"/>
          <w:szCs w:val="20"/>
        </w:rPr>
        <w:t>(</w:t>
      </w:r>
      <w:proofErr w:type="spellStart"/>
      <w:r w:rsidRPr="004B102D">
        <w:rPr>
          <w:rFonts w:ascii="Times New Roman" w:hAnsi="Times New Roman" w:cs="Times New Roman"/>
          <w:sz w:val="20"/>
          <w:szCs w:val="20"/>
        </w:rPr>
        <w:t>no</w:t>
      </w:r>
      <w:proofErr w:type="spellEnd"/>
      <w:r w:rsidRPr="004B102D">
        <w:rPr>
          <w:rFonts w:ascii="Times New Roman" w:hAnsi="Times New Roman" w:cs="Times New Roman"/>
          <w:sz w:val="20"/>
          <w:szCs w:val="20"/>
        </w:rPr>
        <w:t>):</w:t>
      </w:r>
      <w:proofErr w:type="spellStart"/>
      <w:r w:rsidRPr="004B102D">
        <w:rPr>
          <w:rFonts w:ascii="Times New Roman" w:hAnsi="Times New Roman" w:cs="Times New Roman"/>
          <w:sz w:val="20"/>
          <w:szCs w:val="20"/>
        </w:rPr>
        <w:t>page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numbers</w:t>
      </w:r>
      <w:proofErr w:type="spellEnd"/>
      <w:r w:rsidRPr="004B102D">
        <w:rPr>
          <w:rFonts w:ascii="Times New Roman" w:hAnsi="Times New Roman" w:cs="Times New Roman"/>
          <w:sz w:val="20"/>
          <w:szCs w:val="20"/>
        </w:rPr>
        <w:t>. doi:10.XXX/</w:t>
      </w:r>
      <w:proofErr w:type="gramStart"/>
      <w:r w:rsidRPr="004B102D">
        <w:rPr>
          <w:rFonts w:ascii="Times New Roman" w:hAnsi="Times New Roman" w:cs="Times New Roman"/>
          <w:sz w:val="20"/>
          <w:szCs w:val="20"/>
        </w:rPr>
        <w:t>XXXXX.XX</w:t>
      </w:r>
      <w:proofErr w:type="gramEnd"/>
      <w:r w:rsidRPr="004B102D">
        <w:rPr>
          <w:rFonts w:ascii="Times New Roman" w:hAnsi="Times New Roman" w:cs="Times New Roman"/>
          <w:sz w:val="20"/>
          <w:szCs w:val="20"/>
        </w:rPr>
        <w:t>.</w:t>
      </w:r>
    </w:p>
    <w:p w:rsidR="004B102D" w:rsidRPr="004B102D" w:rsidRDefault="004B102D" w:rsidP="004B102D">
      <w:pPr>
        <w:jc w:val="both"/>
        <w:rPr>
          <w:rFonts w:ascii="Times New Roman" w:hAnsi="Times New Roman" w:cs="Times New Roman"/>
          <w:sz w:val="20"/>
          <w:szCs w:val="20"/>
        </w:rPr>
      </w:pPr>
      <w:proofErr w:type="spellStart"/>
      <w:r w:rsidRPr="004B102D">
        <w:rPr>
          <w:rFonts w:ascii="Times New Roman" w:hAnsi="Times New Roman" w:cs="Times New Roman"/>
          <w:sz w:val="20"/>
          <w:szCs w:val="20"/>
        </w:rPr>
        <w:t>Abalos</w:t>
      </w:r>
      <w:proofErr w:type="spellEnd"/>
      <w:r w:rsidRPr="004B102D">
        <w:rPr>
          <w:rFonts w:ascii="Times New Roman" w:hAnsi="Times New Roman" w:cs="Times New Roman"/>
          <w:sz w:val="20"/>
          <w:szCs w:val="20"/>
        </w:rPr>
        <w:t xml:space="preserve"> E, </w:t>
      </w:r>
      <w:proofErr w:type="spellStart"/>
      <w:r w:rsidRPr="004B102D">
        <w:rPr>
          <w:rFonts w:ascii="Times New Roman" w:hAnsi="Times New Roman" w:cs="Times New Roman"/>
          <w:sz w:val="20"/>
          <w:szCs w:val="20"/>
        </w:rPr>
        <w:t>Carroli</w:t>
      </w:r>
      <w:proofErr w:type="spellEnd"/>
      <w:r w:rsidRPr="004B102D">
        <w:rPr>
          <w:rFonts w:ascii="Times New Roman" w:hAnsi="Times New Roman" w:cs="Times New Roman"/>
          <w:sz w:val="20"/>
          <w:szCs w:val="20"/>
        </w:rPr>
        <w:t xml:space="preserve"> G, </w:t>
      </w:r>
      <w:proofErr w:type="spellStart"/>
      <w:r w:rsidRPr="004B102D">
        <w:rPr>
          <w:rFonts w:ascii="Times New Roman" w:hAnsi="Times New Roman" w:cs="Times New Roman"/>
          <w:sz w:val="20"/>
          <w:szCs w:val="20"/>
        </w:rPr>
        <w:t>Mackey</w:t>
      </w:r>
      <w:proofErr w:type="spellEnd"/>
      <w:r w:rsidRPr="004B102D">
        <w:rPr>
          <w:rFonts w:ascii="Times New Roman" w:hAnsi="Times New Roman" w:cs="Times New Roman"/>
          <w:sz w:val="20"/>
          <w:szCs w:val="20"/>
        </w:rPr>
        <w:t xml:space="preserve"> ME. </w:t>
      </w:r>
      <w:proofErr w:type="spellStart"/>
      <w:r w:rsidRPr="004B102D">
        <w:rPr>
          <w:rFonts w:ascii="Times New Roman" w:hAnsi="Times New Roman" w:cs="Times New Roman"/>
          <w:sz w:val="20"/>
          <w:szCs w:val="20"/>
        </w:rPr>
        <w:t>The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tools</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and</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techniques</w:t>
      </w:r>
      <w:proofErr w:type="spellEnd"/>
      <w:r w:rsidRPr="004B102D">
        <w:rPr>
          <w:rFonts w:ascii="Times New Roman" w:hAnsi="Times New Roman" w:cs="Times New Roman"/>
          <w:sz w:val="20"/>
          <w:szCs w:val="20"/>
        </w:rPr>
        <w:t xml:space="preserve"> of </w:t>
      </w:r>
      <w:proofErr w:type="spellStart"/>
      <w:r w:rsidRPr="004B102D">
        <w:rPr>
          <w:rFonts w:ascii="Times New Roman" w:hAnsi="Times New Roman" w:cs="Times New Roman"/>
          <w:sz w:val="20"/>
          <w:szCs w:val="20"/>
        </w:rPr>
        <w:t>evidence-based</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medicine</w:t>
      </w:r>
      <w:proofErr w:type="spellEnd"/>
      <w:r w:rsidRPr="004B102D">
        <w:rPr>
          <w:rFonts w:ascii="Times New Roman" w:hAnsi="Times New Roman" w:cs="Times New Roman"/>
          <w:sz w:val="20"/>
          <w:szCs w:val="20"/>
        </w:rPr>
        <w:t xml:space="preserve">. Best </w:t>
      </w:r>
      <w:proofErr w:type="spellStart"/>
      <w:r w:rsidRPr="004B102D">
        <w:rPr>
          <w:rFonts w:ascii="Times New Roman" w:hAnsi="Times New Roman" w:cs="Times New Roman"/>
          <w:sz w:val="20"/>
          <w:szCs w:val="20"/>
        </w:rPr>
        <w:t>Pract</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Res</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Clin</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Obstet</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Gynaecol</w:t>
      </w:r>
      <w:proofErr w:type="spellEnd"/>
      <w:r w:rsidRPr="004B102D">
        <w:rPr>
          <w:rFonts w:ascii="Times New Roman" w:hAnsi="Times New Roman" w:cs="Times New Roman"/>
          <w:sz w:val="20"/>
          <w:szCs w:val="20"/>
        </w:rPr>
        <w:t>. 2005;19(1):15-26. doi:10.1016/j.bpogyn.2004.10.008.</w:t>
      </w:r>
    </w:p>
    <w:p w:rsidR="004B102D" w:rsidRPr="00A7651C" w:rsidRDefault="004B102D" w:rsidP="004B102D">
      <w:pPr>
        <w:jc w:val="both"/>
        <w:rPr>
          <w:rFonts w:ascii="Times New Roman" w:hAnsi="Times New Roman" w:cs="Times New Roman"/>
          <w:sz w:val="20"/>
          <w:szCs w:val="20"/>
          <w:u w:val="single"/>
        </w:rPr>
      </w:pPr>
      <w:r w:rsidRPr="00A7651C">
        <w:rPr>
          <w:rFonts w:ascii="Times New Roman" w:hAnsi="Times New Roman" w:cs="Times New Roman"/>
          <w:sz w:val="20"/>
          <w:szCs w:val="20"/>
          <w:u w:val="single"/>
        </w:rPr>
        <w:t>DOI yoksa:</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 xml:space="preserve">Author A, Author B. </w:t>
      </w:r>
      <w:proofErr w:type="spellStart"/>
      <w:r w:rsidRPr="004B102D">
        <w:rPr>
          <w:rFonts w:ascii="Times New Roman" w:hAnsi="Times New Roman" w:cs="Times New Roman"/>
          <w:sz w:val="20"/>
          <w:szCs w:val="20"/>
        </w:rPr>
        <w:t>Title</w:t>
      </w:r>
      <w:proofErr w:type="spellEnd"/>
      <w:r w:rsidRPr="004B102D">
        <w:rPr>
          <w:rFonts w:ascii="Times New Roman" w:hAnsi="Times New Roman" w:cs="Times New Roman"/>
          <w:sz w:val="20"/>
          <w:szCs w:val="20"/>
        </w:rPr>
        <w:t xml:space="preserve"> of </w:t>
      </w:r>
      <w:proofErr w:type="spellStart"/>
      <w:r w:rsidRPr="004B102D">
        <w:rPr>
          <w:rFonts w:ascii="Times New Roman" w:hAnsi="Times New Roman" w:cs="Times New Roman"/>
          <w:sz w:val="20"/>
          <w:szCs w:val="20"/>
        </w:rPr>
        <w:t>article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Abbreviated</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Title</w:t>
      </w:r>
      <w:proofErr w:type="spellEnd"/>
      <w:r w:rsidRPr="004B102D">
        <w:rPr>
          <w:rFonts w:ascii="Times New Roman" w:hAnsi="Times New Roman" w:cs="Times New Roman"/>
          <w:sz w:val="20"/>
          <w:szCs w:val="20"/>
        </w:rPr>
        <w:t xml:space="preserve"> of </w:t>
      </w:r>
      <w:proofErr w:type="spellStart"/>
      <w:r w:rsidRPr="004B102D">
        <w:rPr>
          <w:rFonts w:ascii="Times New Roman" w:hAnsi="Times New Roman" w:cs="Times New Roman"/>
          <w:sz w:val="20"/>
          <w:szCs w:val="20"/>
        </w:rPr>
        <w:t>Journal</w:t>
      </w:r>
      <w:proofErr w:type="spellEnd"/>
      <w:r w:rsidRPr="004B102D">
        <w:rPr>
          <w:rFonts w:ascii="Times New Roman" w:hAnsi="Times New Roman" w:cs="Times New Roman"/>
          <w:sz w:val="20"/>
          <w:szCs w:val="20"/>
        </w:rPr>
        <w:t xml:space="preserve"> [format]. </w:t>
      </w:r>
      <w:proofErr w:type="spellStart"/>
      <w:r w:rsidRPr="004B102D">
        <w:rPr>
          <w:rFonts w:ascii="Times New Roman" w:hAnsi="Times New Roman" w:cs="Times New Roman"/>
          <w:sz w:val="20"/>
          <w:szCs w:val="20"/>
        </w:rPr>
        <w:t>year</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cited</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year</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abbreviated</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month</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day</w:t>
      </w:r>
      <w:proofErr w:type="spellEnd"/>
      <w:r w:rsidRPr="004B102D">
        <w:rPr>
          <w:rFonts w:ascii="Times New Roman" w:hAnsi="Times New Roman" w:cs="Times New Roman"/>
          <w:sz w:val="20"/>
          <w:szCs w:val="20"/>
        </w:rPr>
        <w:t>];</w:t>
      </w:r>
      <w:proofErr w:type="spellStart"/>
      <w:r w:rsidRPr="004B102D">
        <w:rPr>
          <w:rFonts w:ascii="Times New Roman" w:hAnsi="Times New Roman" w:cs="Times New Roman"/>
          <w:sz w:val="20"/>
          <w:szCs w:val="20"/>
        </w:rPr>
        <w:t>vol</w:t>
      </w:r>
      <w:proofErr w:type="spellEnd"/>
      <w:r w:rsidRPr="004B102D">
        <w:rPr>
          <w:rFonts w:ascii="Times New Roman" w:hAnsi="Times New Roman" w:cs="Times New Roman"/>
          <w:sz w:val="20"/>
          <w:szCs w:val="20"/>
        </w:rPr>
        <w:t>(</w:t>
      </w:r>
      <w:proofErr w:type="spellStart"/>
      <w:r w:rsidRPr="004B102D">
        <w:rPr>
          <w:rFonts w:ascii="Times New Roman" w:hAnsi="Times New Roman" w:cs="Times New Roman"/>
          <w:sz w:val="20"/>
          <w:szCs w:val="20"/>
        </w:rPr>
        <w:t>no</w:t>
      </w:r>
      <w:proofErr w:type="spellEnd"/>
      <w:r w:rsidRPr="004B102D">
        <w:rPr>
          <w:rFonts w:ascii="Times New Roman" w:hAnsi="Times New Roman" w:cs="Times New Roman"/>
          <w:sz w:val="20"/>
          <w:szCs w:val="20"/>
        </w:rPr>
        <w:t>):</w:t>
      </w:r>
      <w:proofErr w:type="spellStart"/>
      <w:r w:rsidRPr="004B102D">
        <w:rPr>
          <w:rFonts w:ascii="Times New Roman" w:hAnsi="Times New Roman" w:cs="Times New Roman"/>
          <w:sz w:val="20"/>
          <w:szCs w:val="20"/>
        </w:rPr>
        <w:t>page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numbers</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Available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from</w:t>
      </w:r>
      <w:proofErr w:type="spellEnd"/>
      <w:r w:rsidRPr="004B102D">
        <w:rPr>
          <w:rFonts w:ascii="Times New Roman" w:hAnsi="Times New Roman" w:cs="Times New Roman"/>
          <w:sz w:val="20"/>
          <w:szCs w:val="20"/>
        </w:rPr>
        <w:t xml:space="preserve">: Internet </w:t>
      </w:r>
      <w:proofErr w:type="spellStart"/>
      <w:r w:rsidRPr="004B102D">
        <w:rPr>
          <w:rFonts w:ascii="Times New Roman" w:hAnsi="Times New Roman" w:cs="Times New Roman"/>
          <w:sz w:val="20"/>
          <w:szCs w:val="20"/>
        </w:rPr>
        <w:t>address</w:t>
      </w:r>
      <w:proofErr w:type="spellEnd"/>
      <w:r w:rsidRPr="004B102D">
        <w:rPr>
          <w:rFonts w:ascii="Times New Roman" w:hAnsi="Times New Roman" w:cs="Times New Roman"/>
          <w:sz w:val="20"/>
          <w:szCs w:val="20"/>
        </w:rPr>
        <w:t>.</w:t>
      </w:r>
    </w:p>
    <w:p w:rsidR="004B102D" w:rsidRPr="004B102D" w:rsidRDefault="004B102D" w:rsidP="004B102D">
      <w:pPr>
        <w:jc w:val="both"/>
        <w:rPr>
          <w:rFonts w:ascii="Times New Roman" w:hAnsi="Times New Roman" w:cs="Times New Roman"/>
          <w:sz w:val="20"/>
          <w:szCs w:val="20"/>
        </w:rPr>
      </w:pPr>
      <w:proofErr w:type="spellStart"/>
      <w:r w:rsidRPr="004B102D">
        <w:rPr>
          <w:rFonts w:ascii="Times New Roman" w:hAnsi="Times New Roman" w:cs="Times New Roman"/>
          <w:sz w:val="20"/>
          <w:szCs w:val="20"/>
        </w:rPr>
        <w:t>Allen</w:t>
      </w:r>
      <w:proofErr w:type="spellEnd"/>
      <w:r w:rsidRPr="004B102D">
        <w:rPr>
          <w:rFonts w:ascii="Times New Roman" w:hAnsi="Times New Roman" w:cs="Times New Roman"/>
          <w:sz w:val="20"/>
          <w:szCs w:val="20"/>
        </w:rPr>
        <w:t xml:space="preserve"> C, </w:t>
      </w:r>
      <w:proofErr w:type="spellStart"/>
      <w:r w:rsidRPr="004B102D">
        <w:rPr>
          <w:rFonts w:ascii="Times New Roman" w:hAnsi="Times New Roman" w:cs="Times New Roman"/>
          <w:sz w:val="20"/>
          <w:szCs w:val="20"/>
        </w:rPr>
        <w:t>Crake</w:t>
      </w:r>
      <w:proofErr w:type="spellEnd"/>
      <w:r w:rsidRPr="004B102D">
        <w:rPr>
          <w:rFonts w:ascii="Times New Roman" w:hAnsi="Times New Roman" w:cs="Times New Roman"/>
          <w:sz w:val="20"/>
          <w:szCs w:val="20"/>
        </w:rPr>
        <w:t xml:space="preserve"> D, Wilson H, </w:t>
      </w:r>
      <w:proofErr w:type="spellStart"/>
      <w:r w:rsidRPr="004B102D">
        <w:rPr>
          <w:rFonts w:ascii="Times New Roman" w:hAnsi="Times New Roman" w:cs="Times New Roman"/>
          <w:sz w:val="20"/>
          <w:szCs w:val="20"/>
        </w:rPr>
        <w:t>Buchholz</w:t>
      </w:r>
      <w:proofErr w:type="spellEnd"/>
      <w:r w:rsidRPr="004B102D">
        <w:rPr>
          <w:rFonts w:ascii="Times New Roman" w:hAnsi="Times New Roman" w:cs="Times New Roman"/>
          <w:sz w:val="20"/>
          <w:szCs w:val="20"/>
        </w:rPr>
        <w:t xml:space="preserve"> A. </w:t>
      </w:r>
      <w:proofErr w:type="spellStart"/>
      <w:r w:rsidRPr="004B102D">
        <w:rPr>
          <w:rFonts w:ascii="Times New Roman" w:hAnsi="Times New Roman" w:cs="Times New Roman"/>
          <w:sz w:val="20"/>
          <w:szCs w:val="20"/>
        </w:rPr>
        <w:t>Polycystic</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ovary</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syndrome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and</w:t>
      </w:r>
      <w:proofErr w:type="spellEnd"/>
      <w:r w:rsidRPr="004B102D">
        <w:rPr>
          <w:rFonts w:ascii="Times New Roman" w:hAnsi="Times New Roman" w:cs="Times New Roman"/>
          <w:sz w:val="20"/>
          <w:szCs w:val="20"/>
        </w:rPr>
        <w:t xml:space="preserve"> a </w:t>
      </w:r>
      <w:proofErr w:type="spellStart"/>
      <w:r w:rsidRPr="004B102D">
        <w:rPr>
          <w:rFonts w:ascii="Times New Roman" w:hAnsi="Times New Roman" w:cs="Times New Roman"/>
          <w:sz w:val="20"/>
          <w:szCs w:val="20"/>
        </w:rPr>
        <w:t>low</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glycemic</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index</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diet</w:t>
      </w:r>
      <w:proofErr w:type="spellEnd"/>
      <w:r w:rsidRPr="004B102D">
        <w:rPr>
          <w:rFonts w:ascii="Times New Roman" w:hAnsi="Times New Roman" w:cs="Times New Roman"/>
          <w:sz w:val="20"/>
          <w:szCs w:val="20"/>
        </w:rPr>
        <w:t xml:space="preserve">. Can J </w:t>
      </w:r>
      <w:proofErr w:type="spellStart"/>
      <w:r w:rsidRPr="004B102D">
        <w:rPr>
          <w:rFonts w:ascii="Times New Roman" w:hAnsi="Times New Roman" w:cs="Times New Roman"/>
          <w:sz w:val="20"/>
          <w:szCs w:val="20"/>
        </w:rPr>
        <w:t>Diet</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Pract</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Res</w:t>
      </w:r>
      <w:proofErr w:type="spellEnd"/>
      <w:r w:rsidRPr="004B102D">
        <w:rPr>
          <w:rFonts w:ascii="Times New Roman" w:hAnsi="Times New Roman" w:cs="Times New Roman"/>
          <w:sz w:val="20"/>
          <w:szCs w:val="20"/>
        </w:rPr>
        <w:t xml:space="preserve"> [Internet]. 2005 [</w:t>
      </w:r>
      <w:proofErr w:type="spellStart"/>
      <w:r w:rsidRPr="004B102D">
        <w:rPr>
          <w:rFonts w:ascii="Times New Roman" w:hAnsi="Times New Roman" w:cs="Times New Roman"/>
          <w:sz w:val="20"/>
          <w:szCs w:val="20"/>
        </w:rPr>
        <w:t>cited</w:t>
      </w:r>
      <w:proofErr w:type="spellEnd"/>
      <w:r w:rsidRPr="004B102D">
        <w:rPr>
          <w:rFonts w:ascii="Times New Roman" w:hAnsi="Times New Roman" w:cs="Times New Roman"/>
          <w:sz w:val="20"/>
          <w:szCs w:val="20"/>
        </w:rPr>
        <w:t xml:space="preserve"> 2005 </w:t>
      </w:r>
      <w:proofErr w:type="spellStart"/>
      <w:r w:rsidRPr="004B102D">
        <w:rPr>
          <w:rFonts w:ascii="Times New Roman" w:hAnsi="Times New Roman" w:cs="Times New Roman"/>
          <w:sz w:val="20"/>
          <w:szCs w:val="20"/>
        </w:rPr>
        <w:t>Jun</w:t>
      </w:r>
      <w:proofErr w:type="spellEnd"/>
      <w:r w:rsidRPr="004B102D">
        <w:rPr>
          <w:rFonts w:ascii="Times New Roman" w:hAnsi="Times New Roman" w:cs="Times New Roman"/>
          <w:sz w:val="20"/>
          <w:szCs w:val="20"/>
        </w:rPr>
        <w:t xml:space="preserve"> 30];Summer:3. </w:t>
      </w:r>
      <w:proofErr w:type="spellStart"/>
      <w:r w:rsidRPr="004B102D">
        <w:rPr>
          <w:rFonts w:ascii="Times New Roman" w:hAnsi="Times New Roman" w:cs="Times New Roman"/>
          <w:sz w:val="20"/>
          <w:szCs w:val="20"/>
        </w:rPr>
        <w:t>Available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from</w:t>
      </w:r>
      <w:proofErr w:type="spellEnd"/>
      <w:r w:rsidRPr="004B102D">
        <w:rPr>
          <w:rFonts w:ascii="Times New Roman" w:hAnsi="Times New Roman" w:cs="Times New Roman"/>
          <w:sz w:val="20"/>
          <w:szCs w:val="20"/>
        </w:rPr>
        <w:t>: http://il.proquest.com.</w:t>
      </w:r>
    </w:p>
    <w:p w:rsidR="004B102D" w:rsidRPr="00A7651C" w:rsidRDefault="004B102D" w:rsidP="004B102D">
      <w:pPr>
        <w:jc w:val="both"/>
        <w:rPr>
          <w:rFonts w:ascii="Times New Roman" w:hAnsi="Times New Roman" w:cs="Times New Roman"/>
          <w:b/>
          <w:sz w:val="20"/>
          <w:szCs w:val="20"/>
        </w:rPr>
      </w:pPr>
      <w:r w:rsidRPr="00A7651C">
        <w:rPr>
          <w:rFonts w:ascii="Times New Roman" w:hAnsi="Times New Roman" w:cs="Times New Roman"/>
          <w:b/>
          <w:sz w:val="20"/>
          <w:szCs w:val="20"/>
        </w:rPr>
        <w:t>İnternetten dergi makalesi:</w:t>
      </w:r>
    </w:p>
    <w:p w:rsidR="004B102D" w:rsidRPr="00A7651C" w:rsidRDefault="004B102D" w:rsidP="004B102D">
      <w:pPr>
        <w:jc w:val="both"/>
        <w:rPr>
          <w:rFonts w:ascii="Times New Roman" w:hAnsi="Times New Roman" w:cs="Times New Roman"/>
          <w:sz w:val="20"/>
          <w:szCs w:val="20"/>
          <w:u w:val="single"/>
        </w:rPr>
      </w:pPr>
      <w:r w:rsidRPr="00A7651C">
        <w:rPr>
          <w:rFonts w:ascii="Times New Roman" w:hAnsi="Times New Roman" w:cs="Times New Roman"/>
          <w:sz w:val="20"/>
          <w:szCs w:val="20"/>
          <w:u w:val="single"/>
        </w:rPr>
        <w:t>DOI varsa:</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 xml:space="preserve">Author A, Author B. </w:t>
      </w:r>
      <w:proofErr w:type="spellStart"/>
      <w:r w:rsidRPr="004B102D">
        <w:rPr>
          <w:rFonts w:ascii="Times New Roman" w:hAnsi="Times New Roman" w:cs="Times New Roman"/>
          <w:sz w:val="20"/>
          <w:szCs w:val="20"/>
        </w:rPr>
        <w:t>Title</w:t>
      </w:r>
      <w:proofErr w:type="spellEnd"/>
      <w:r w:rsidRPr="004B102D">
        <w:rPr>
          <w:rFonts w:ascii="Times New Roman" w:hAnsi="Times New Roman" w:cs="Times New Roman"/>
          <w:sz w:val="20"/>
          <w:szCs w:val="20"/>
        </w:rPr>
        <w:t xml:space="preserve"> of </w:t>
      </w:r>
      <w:proofErr w:type="spellStart"/>
      <w:r w:rsidRPr="004B102D">
        <w:rPr>
          <w:rFonts w:ascii="Times New Roman" w:hAnsi="Times New Roman" w:cs="Times New Roman"/>
          <w:sz w:val="20"/>
          <w:szCs w:val="20"/>
        </w:rPr>
        <w:t>article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Abbreviated</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Title</w:t>
      </w:r>
      <w:proofErr w:type="spellEnd"/>
      <w:r w:rsidRPr="004B102D">
        <w:rPr>
          <w:rFonts w:ascii="Times New Roman" w:hAnsi="Times New Roman" w:cs="Times New Roman"/>
          <w:sz w:val="20"/>
          <w:szCs w:val="20"/>
        </w:rPr>
        <w:t xml:space="preserve"> of </w:t>
      </w:r>
      <w:proofErr w:type="spellStart"/>
      <w:r w:rsidRPr="004B102D">
        <w:rPr>
          <w:rFonts w:ascii="Times New Roman" w:hAnsi="Times New Roman" w:cs="Times New Roman"/>
          <w:sz w:val="20"/>
          <w:szCs w:val="20"/>
        </w:rPr>
        <w:t>Journal</w:t>
      </w:r>
      <w:proofErr w:type="spellEnd"/>
      <w:r w:rsidRPr="004B102D">
        <w:rPr>
          <w:rFonts w:ascii="Times New Roman" w:hAnsi="Times New Roman" w:cs="Times New Roman"/>
          <w:sz w:val="20"/>
          <w:szCs w:val="20"/>
        </w:rPr>
        <w:t xml:space="preserve">. </w:t>
      </w:r>
      <w:proofErr w:type="spellStart"/>
      <w:proofErr w:type="gramStart"/>
      <w:r w:rsidRPr="004B102D">
        <w:rPr>
          <w:rFonts w:ascii="Times New Roman" w:hAnsi="Times New Roman" w:cs="Times New Roman"/>
          <w:sz w:val="20"/>
          <w:szCs w:val="20"/>
        </w:rPr>
        <w:t>year;vol</w:t>
      </w:r>
      <w:proofErr w:type="spellEnd"/>
      <w:proofErr w:type="gramEnd"/>
      <w:r w:rsidRPr="004B102D">
        <w:rPr>
          <w:rFonts w:ascii="Times New Roman" w:hAnsi="Times New Roman" w:cs="Times New Roman"/>
          <w:sz w:val="20"/>
          <w:szCs w:val="20"/>
        </w:rPr>
        <w:t>(</w:t>
      </w:r>
      <w:proofErr w:type="spellStart"/>
      <w:r w:rsidRPr="004B102D">
        <w:rPr>
          <w:rFonts w:ascii="Times New Roman" w:hAnsi="Times New Roman" w:cs="Times New Roman"/>
          <w:sz w:val="20"/>
          <w:szCs w:val="20"/>
        </w:rPr>
        <w:t>no</w:t>
      </w:r>
      <w:proofErr w:type="spellEnd"/>
      <w:r w:rsidRPr="004B102D">
        <w:rPr>
          <w:rFonts w:ascii="Times New Roman" w:hAnsi="Times New Roman" w:cs="Times New Roman"/>
          <w:sz w:val="20"/>
          <w:szCs w:val="20"/>
        </w:rPr>
        <w:t>):</w:t>
      </w:r>
      <w:proofErr w:type="spellStart"/>
      <w:r w:rsidRPr="004B102D">
        <w:rPr>
          <w:rFonts w:ascii="Times New Roman" w:hAnsi="Times New Roman" w:cs="Times New Roman"/>
          <w:sz w:val="20"/>
          <w:szCs w:val="20"/>
        </w:rPr>
        <w:t>page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numbers</w:t>
      </w:r>
      <w:proofErr w:type="spellEnd"/>
      <w:r w:rsidRPr="004B102D">
        <w:rPr>
          <w:rFonts w:ascii="Times New Roman" w:hAnsi="Times New Roman" w:cs="Times New Roman"/>
          <w:sz w:val="20"/>
          <w:szCs w:val="20"/>
        </w:rPr>
        <w:t>. doi:10.XXX/</w:t>
      </w:r>
      <w:proofErr w:type="gramStart"/>
      <w:r w:rsidRPr="004B102D">
        <w:rPr>
          <w:rFonts w:ascii="Times New Roman" w:hAnsi="Times New Roman" w:cs="Times New Roman"/>
          <w:sz w:val="20"/>
          <w:szCs w:val="20"/>
        </w:rPr>
        <w:t>XXXXX.XX</w:t>
      </w:r>
      <w:proofErr w:type="gramEnd"/>
      <w:r w:rsidRPr="004B102D">
        <w:rPr>
          <w:rFonts w:ascii="Times New Roman" w:hAnsi="Times New Roman" w:cs="Times New Roman"/>
          <w:sz w:val="20"/>
          <w:szCs w:val="20"/>
        </w:rPr>
        <w:t>.</w:t>
      </w:r>
    </w:p>
    <w:p w:rsidR="004B102D" w:rsidRPr="004B102D" w:rsidRDefault="004B102D" w:rsidP="004B102D">
      <w:pPr>
        <w:jc w:val="both"/>
        <w:rPr>
          <w:rFonts w:ascii="Times New Roman" w:hAnsi="Times New Roman" w:cs="Times New Roman"/>
          <w:sz w:val="20"/>
          <w:szCs w:val="20"/>
        </w:rPr>
      </w:pPr>
      <w:proofErr w:type="spellStart"/>
      <w:r w:rsidRPr="004B102D">
        <w:rPr>
          <w:rFonts w:ascii="Times New Roman" w:hAnsi="Times New Roman" w:cs="Times New Roman"/>
          <w:sz w:val="20"/>
          <w:szCs w:val="20"/>
        </w:rPr>
        <w:t>Scholz</w:t>
      </w:r>
      <w:proofErr w:type="spellEnd"/>
      <w:r w:rsidRPr="004B102D">
        <w:rPr>
          <w:rFonts w:ascii="Times New Roman" w:hAnsi="Times New Roman" w:cs="Times New Roman"/>
          <w:sz w:val="20"/>
          <w:szCs w:val="20"/>
        </w:rPr>
        <w:t xml:space="preserve"> T. </w:t>
      </w:r>
      <w:proofErr w:type="spellStart"/>
      <w:r w:rsidRPr="004B102D">
        <w:rPr>
          <w:rFonts w:ascii="Times New Roman" w:hAnsi="Times New Roman" w:cs="Times New Roman"/>
          <w:sz w:val="20"/>
          <w:szCs w:val="20"/>
        </w:rPr>
        <w:t>Evidence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based</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medicine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from</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science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to</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patient</w:t>
      </w:r>
      <w:proofErr w:type="spellEnd"/>
      <w:r w:rsidRPr="004B102D">
        <w:rPr>
          <w:rFonts w:ascii="Times New Roman" w:hAnsi="Times New Roman" w:cs="Times New Roman"/>
          <w:sz w:val="20"/>
          <w:szCs w:val="20"/>
        </w:rPr>
        <w:t xml:space="preserve">. J </w:t>
      </w:r>
      <w:proofErr w:type="spellStart"/>
      <w:r w:rsidRPr="004B102D">
        <w:rPr>
          <w:rFonts w:ascii="Times New Roman" w:hAnsi="Times New Roman" w:cs="Times New Roman"/>
          <w:sz w:val="20"/>
          <w:szCs w:val="20"/>
        </w:rPr>
        <w:t>Tissue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Sci</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Eng</w:t>
      </w:r>
      <w:proofErr w:type="spellEnd"/>
      <w:r w:rsidRPr="004B102D">
        <w:rPr>
          <w:rFonts w:ascii="Times New Roman" w:hAnsi="Times New Roman" w:cs="Times New Roman"/>
          <w:sz w:val="20"/>
          <w:szCs w:val="20"/>
        </w:rPr>
        <w:t>. 2012;3:e113. doi:10.4172/2157-7552.1000e113.</w:t>
      </w:r>
    </w:p>
    <w:p w:rsidR="004B102D" w:rsidRPr="00A7651C" w:rsidRDefault="004B102D" w:rsidP="004B102D">
      <w:pPr>
        <w:jc w:val="both"/>
        <w:rPr>
          <w:rFonts w:ascii="Times New Roman" w:hAnsi="Times New Roman" w:cs="Times New Roman"/>
          <w:sz w:val="20"/>
          <w:szCs w:val="20"/>
          <w:u w:val="single"/>
        </w:rPr>
      </w:pPr>
      <w:r w:rsidRPr="00A7651C">
        <w:rPr>
          <w:rFonts w:ascii="Times New Roman" w:hAnsi="Times New Roman" w:cs="Times New Roman"/>
          <w:sz w:val="20"/>
          <w:szCs w:val="20"/>
          <w:u w:val="single"/>
        </w:rPr>
        <w:t>DOI yoksa:</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 xml:space="preserve">Author A, Author B. </w:t>
      </w:r>
      <w:proofErr w:type="spellStart"/>
      <w:r w:rsidRPr="004B102D">
        <w:rPr>
          <w:rFonts w:ascii="Times New Roman" w:hAnsi="Times New Roman" w:cs="Times New Roman"/>
          <w:sz w:val="20"/>
          <w:szCs w:val="20"/>
        </w:rPr>
        <w:t>Title</w:t>
      </w:r>
      <w:proofErr w:type="spellEnd"/>
      <w:r w:rsidRPr="004B102D">
        <w:rPr>
          <w:rFonts w:ascii="Times New Roman" w:hAnsi="Times New Roman" w:cs="Times New Roman"/>
          <w:sz w:val="20"/>
          <w:szCs w:val="20"/>
        </w:rPr>
        <w:t xml:space="preserve"> of </w:t>
      </w:r>
      <w:proofErr w:type="spellStart"/>
      <w:r w:rsidRPr="004B102D">
        <w:rPr>
          <w:rFonts w:ascii="Times New Roman" w:hAnsi="Times New Roman" w:cs="Times New Roman"/>
          <w:sz w:val="20"/>
          <w:szCs w:val="20"/>
        </w:rPr>
        <w:t>article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Abbreviated</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Title</w:t>
      </w:r>
      <w:proofErr w:type="spellEnd"/>
      <w:r w:rsidRPr="004B102D">
        <w:rPr>
          <w:rFonts w:ascii="Times New Roman" w:hAnsi="Times New Roman" w:cs="Times New Roman"/>
          <w:sz w:val="20"/>
          <w:szCs w:val="20"/>
        </w:rPr>
        <w:t xml:space="preserve"> of </w:t>
      </w:r>
      <w:proofErr w:type="spellStart"/>
      <w:r w:rsidRPr="004B102D">
        <w:rPr>
          <w:rFonts w:ascii="Times New Roman" w:hAnsi="Times New Roman" w:cs="Times New Roman"/>
          <w:sz w:val="20"/>
          <w:szCs w:val="20"/>
        </w:rPr>
        <w:t>Journal</w:t>
      </w:r>
      <w:proofErr w:type="spellEnd"/>
      <w:r w:rsidRPr="004B102D">
        <w:rPr>
          <w:rFonts w:ascii="Times New Roman" w:hAnsi="Times New Roman" w:cs="Times New Roman"/>
          <w:sz w:val="20"/>
          <w:szCs w:val="20"/>
        </w:rPr>
        <w:t xml:space="preserve"> [format]. </w:t>
      </w:r>
      <w:proofErr w:type="spellStart"/>
      <w:r w:rsidRPr="004B102D">
        <w:rPr>
          <w:rFonts w:ascii="Times New Roman" w:hAnsi="Times New Roman" w:cs="Times New Roman"/>
          <w:sz w:val="20"/>
          <w:szCs w:val="20"/>
        </w:rPr>
        <w:t>year</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cited</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year</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abbreviated</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month</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day</w:t>
      </w:r>
      <w:proofErr w:type="spellEnd"/>
      <w:r w:rsidRPr="004B102D">
        <w:rPr>
          <w:rFonts w:ascii="Times New Roman" w:hAnsi="Times New Roman" w:cs="Times New Roman"/>
          <w:sz w:val="20"/>
          <w:szCs w:val="20"/>
        </w:rPr>
        <w:t>];</w:t>
      </w:r>
      <w:proofErr w:type="spellStart"/>
      <w:r w:rsidRPr="004B102D">
        <w:rPr>
          <w:rFonts w:ascii="Times New Roman" w:hAnsi="Times New Roman" w:cs="Times New Roman"/>
          <w:sz w:val="20"/>
          <w:szCs w:val="20"/>
        </w:rPr>
        <w:t>vol</w:t>
      </w:r>
      <w:proofErr w:type="spellEnd"/>
      <w:r w:rsidRPr="004B102D">
        <w:rPr>
          <w:rFonts w:ascii="Times New Roman" w:hAnsi="Times New Roman" w:cs="Times New Roman"/>
          <w:sz w:val="20"/>
          <w:szCs w:val="20"/>
        </w:rPr>
        <w:t>(</w:t>
      </w:r>
      <w:proofErr w:type="spellStart"/>
      <w:r w:rsidRPr="004B102D">
        <w:rPr>
          <w:rFonts w:ascii="Times New Roman" w:hAnsi="Times New Roman" w:cs="Times New Roman"/>
          <w:sz w:val="20"/>
          <w:szCs w:val="20"/>
        </w:rPr>
        <w:t>no</w:t>
      </w:r>
      <w:proofErr w:type="spellEnd"/>
      <w:r w:rsidRPr="004B102D">
        <w:rPr>
          <w:rFonts w:ascii="Times New Roman" w:hAnsi="Times New Roman" w:cs="Times New Roman"/>
          <w:sz w:val="20"/>
          <w:szCs w:val="20"/>
        </w:rPr>
        <w:t>):</w:t>
      </w:r>
      <w:proofErr w:type="spellStart"/>
      <w:r w:rsidRPr="004B102D">
        <w:rPr>
          <w:rFonts w:ascii="Times New Roman" w:hAnsi="Times New Roman" w:cs="Times New Roman"/>
          <w:sz w:val="20"/>
          <w:szCs w:val="20"/>
        </w:rPr>
        <w:t>page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numbers</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Available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from</w:t>
      </w:r>
      <w:proofErr w:type="spellEnd"/>
      <w:r w:rsidRPr="004B102D">
        <w:rPr>
          <w:rFonts w:ascii="Times New Roman" w:hAnsi="Times New Roman" w:cs="Times New Roman"/>
          <w:sz w:val="20"/>
          <w:szCs w:val="20"/>
        </w:rPr>
        <w:t xml:space="preserve">: Internet </w:t>
      </w:r>
      <w:proofErr w:type="spellStart"/>
      <w:r w:rsidRPr="004B102D">
        <w:rPr>
          <w:rFonts w:ascii="Times New Roman" w:hAnsi="Times New Roman" w:cs="Times New Roman"/>
          <w:sz w:val="20"/>
          <w:szCs w:val="20"/>
        </w:rPr>
        <w:t>address</w:t>
      </w:r>
      <w:proofErr w:type="spellEnd"/>
      <w:r w:rsidRPr="004B102D">
        <w:rPr>
          <w:rFonts w:ascii="Times New Roman" w:hAnsi="Times New Roman" w:cs="Times New Roman"/>
          <w:sz w:val="20"/>
          <w:szCs w:val="20"/>
        </w:rPr>
        <w:t>.</w:t>
      </w:r>
    </w:p>
    <w:p w:rsidR="004B102D" w:rsidRPr="004B102D" w:rsidRDefault="004B102D" w:rsidP="004B102D">
      <w:pPr>
        <w:jc w:val="both"/>
        <w:rPr>
          <w:rFonts w:ascii="Times New Roman" w:hAnsi="Times New Roman" w:cs="Times New Roman"/>
          <w:sz w:val="20"/>
          <w:szCs w:val="20"/>
        </w:rPr>
      </w:pPr>
      <w:proofErr w:type="spellStart"/>
      <w:r w:rsidRPr="004B102D">
        <w:rPr>
          <w:rFonts w:ascii="Times New Roman" w:hAnsi="Times New Roman" w:cs="Times New Roman"/>
          <w:sz w:val="20"/>
          <w:szCs w:val="20"/>
        </w:rPr>
        <w:t>Sillick</w:t>
      </w:r>
      <w:proofErr w:type="spellEnd"/>
      <w:r w:rsidRPr="004B102D">
        <w:rPr>
          <w:rFonts w:ascii="Times New Roman" w:hAnsi="Times New Roman" w:cs="Times New Roman"/>
          <w:sz w:val="20"/>
          <w:szCs w:val="20"/>
        </w:rPr>
        <w:t xml:space="preserve"> TJ, </w:t>
      </w:r>
      <w:proofErr w:type="spellStart"/>
      <w:r w:rsidRPr="004B102D">
        <w:rPr>
          <w:rFonts w:ascii="Times New Roman" w:hAnsi="Times New Roman" w:cs="Times New Roman"/>
          <w:sz w:val="20"/>
          <w:szCs w:val="20"/>
        </w:rPr>
        <w:t>Schutte</w:t>
      </w:r>
      <w:proofErr w:type="spellEnd"/>
      <w:r w:rsidRPr="004B102D">
        <w:rPr>
          <w:rFonts w:ascii="Times New Roman" w:hAnsi="Times New Roman" w:cs="Times New Roman"/>
          <w:sz w:val="20"/>
          <w:szCs w:val="20"/>
        </w:rPr>
        <w:t xml:space="preserve"> NS. </w:t>
      </w:r>
      <w:proofErr w:type="spellStart"/>
      <w:r w:rsidRPr="004B102D">
        <w:rPr>
          <w:rFonts w:ascii="Times New Roman" w:hAnsi="Times New Roman" w:cs="Times New Roman"/>
          <w:sz w:val="20"/>
          <w:szCs w:val="20"/>
        </w:rPr>
        <w:t>Emotional</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intelligence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and</w:t>
      </w:r>
      <w:proofErr w:type="spellEnd"/>
      <w:r w:rsidRPr="004B102D">
        <w:rPr>
          <w:rFonts w:ascii="Times New Roman" w:hAnsi="Times New Roman" w:cs="Times New Roman"/>
          <w:sz w:val="20"/>
          <w:szCs w:val="20"/>
        </w:rPr>
        <w:t xml:space="preserve"> self-</w:t>
      </w:r>
      <w:proofErr w:type="spellStart"/>
      <w:r w:rsidRPr="004B102D">
        <w:rPr>
          <w:rFonts w:ascii="Times New Roman" w:hAnsi="Times New Roman" w:cs="Times New Roman"/>
          <w:sz w:val="20"/>
          <w:szCs w:val="20"/>
        </w:rPr>
        <w:t>esteem</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mediate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between</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perceived</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early</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parental</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love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and</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adult</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happiness</w:t>
      </w:r>
      <w:proofErr w:type="spellEnd"/>
      <w:r w:rsidRPr="004B102D">
        <w:rPr>
          <w:rFonts w:ascii="Times New Roman" w:hAnsi="Times New Roman" w:cs="Times New Roman"/>
          <w:sz w:val="20"/>
          <w:szCs w:val="20"/>
        </w:rPr>
        <w:t>. E-</w:t>
      </w:r>
      <w:proofErr w:type="spellStart"/>
      <w:r w:rsidRPr="004B102D">
        <w:rPr>
          <w:rFonts w:ascii="Times New Roman" w:hAnsi="Times New Roman" w:cs="Times New Roman"/>
          <w:sz w:val="20"/>
          <w:szCs w:val="20"/>
        </w:rPr>
        <w:t>Jnl</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Appl</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Psych</w:t>
      </w:r>
      <w:proofErr w:type="spellEnd"/>
      <w:r w:rsidRPr="004B102D">
        <w:rPr>
          <w:rFonts w:ascii="Times New Roman" w:hAnsi="Times New Roman" w:cs="Times New Roman"/>
          <w:sz w:val="20"/>
          <w:szCs w:val="20"/>
        </w:rPr>
        <w:t xml:space="preserve"> [Internet]. 2006 [</w:t>
      </w:r>
      <w:proofErr w:type="spellStart"/>
      <w:r w:rsidRPr="004B102D">
        <w:rPr>
          <w:rFonts w:ascii="Times New Roman" w:hAnsi="Times New Roman" w:cs="Times New Roman"/>
          <w:sz w:val="20"/>
          <w:szCs w:val="20"/>
        </w:rPr>
        <w:t>cited</w:t>
      </w:r>
      <w:proofErr w:type="spellEnd"/>
      <w:r w:rsidRPr="004B102D">
        <w:rPr>
          <w:rFonts w:ascii="Times New Roman" w:hAnsi="Times New Roman" w:cs="Times New Roman"/>
          <w:sz w:val="20"/>
          <w:szCs w:val="20"/>
        </w:rPr>
        <w:t xml:space="preserve"> 2010 </w:t>
      </w:r>
      <w:proofErr w:type="spellStart"/>
      <w:r w:rsidRPr="004B102D">
        <w:rPr>
          <w:rFonts w:ascii="Times New Roman" w:hAnsi="Times New Roman" w:cs="Times New Roman"/>
          <w:sz w:val="20"/>
          <w:szCs w:val="20"/>
        </w:rPr>
        <w:t>Aug</w:t>
      </w:r>
      <w:proofErr w:type="spellEnd"/>
      <w:r w:rsidRPr="004B102D">
        <w:rPr>
          <w:rFonts w:ascii="Times New Roman" w:hAnsi="Times New Roman" w:cs="Times New Roman"/>
          <w:sz w:val="20"/>
          <w:szCs w:val="20"/>
        </w:rPr>
        <w:t xml:space="preserve"> 6];2(2):38–48. </w:t>
      </w:r>
      <w:proofErr w:type="spellStart"/>
      <w:r w:rsidRPr="004B102D">
        <w:rPr>
          <w:rFonts w:ascii="Times New Roman" w:hAnsi="Times New Roman" w:cs="Times New Roman"/>
          <w:sz w:val="20"/>
          <w:szCs w:val="20"/>
        </w:rPr>
        <w:t>Available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from</w:t>
      </w:r>
      <w:proofErr w:type="spellEnd"/>
      <w:r w:rsidRPr="004B102D">
        <w:rPr>
          <w:rFonts w:ascii="Times New Roman" w:hAnsi="Times New Roman" w:cs="Times New Roman"/>
          <w:sz w:val="20"/>
          <w:szCs w:val="20"/>
        </w:rPr>
        <w:t>: http://ojs.lib.swin.edu.au/index.php/ejap/article/view/71/100.</w:t>
      </w:r>
    </w:p>
    <w:p w:rsidR="004B102D" w:rsidRPr="00A7651C" w:rsidRDefault="004B102D" w:rsidP="004B102D">
      <w:pPr>
        <w:jc w:val="both"/>
        <w:rPr>
          <w:rFonts w:ascii="Times New Roman" w:hAnsi="Times New Roman" w:cs="Times New Roman"/>
          <w:b/>
          <w:sz w:val="20"/>
          <w:szCs w:val="20"/>
        </w:rPr>
      </w:pPr>
      <w:r w:rsidRPr="00A7651C">
        <w:rPr>
          <w:rFonts w:ascii="Times New Roman" w:hAnsi="Times New Roman" w:cs="Times New Roman"/>
          <w:b/>
          <w:sz w:val="20"/>
          <w:szCs w:val="20"/>
        </w:rPr>
        <w:lastRenderedPageBreak/>
        <w:t xml:space="preserve">Ön baskı </w:t>
      </w:r>
      <w:proofErr w:type="spellStart"/>
      <w:r w:rsidRPr="00A7651C">
        <w:rPr>
          <w:rFonts w:ascii="Times New Roman" w:hAnsi="Times New Roman" w:cs="Times New Roman"/>
          <w:b/>
          <w:sz w:val="20"/>
          <w:szCs w:val="20"/>
        </w:rPr>
        <w:t>veritabanından</w:t>
      </w:r>
      <w:proofErr w:type="spellEnd"/>
      <w:r w:rsidRPr="00A7651C">
        <w:rPr>
          <w:rFonts w:ascii="Times New Roman" w:hAnsi="Times New Roman" w:cs="Times New Roman"/>
          <w:b/>
          <w:sz w:val="20"/>
          <w:szCs w:val="20"/>
        </w:rPr>
        <w:t xml:space="preserve"> dergi makalesi:</w:t>
      </w:r>
    </w:p>
    <w:p w:rsidR="004B102D" w:rsidRPr="004B102D" w:rsidRDefault="004B102D" w:rsidP="004B102D">
      <w:pPr>
        <w:jc w:val="both"/>
        <w:rPr>
          <w:rFonts w:ascii="Times New Roman" w:hAnsi="Times New Roman" w:cs="Times New Roman"/>
          <w:sz w:val="20"/>
          <w:szCs w:val="20"/>
        </w:rPr>
      </w:pPr>
      <w:proofErr w:type="spellStart"/>
      <w:r w:rsidRPr="004B102D">
        <w:rPr>
          <w:rFonts w:ascii="Times New Roman" w:hAnsi="Times New Roman" w:cs="Times New Roman"/>
          <w:sz w:val="20"/>
          <w:szCs w:val="20"/>
        </w:rPr>
        <w:t>Kording</w:t>
      </w:r>
      <w:proofErr w:type="spellEnd"/>
      <w:r w:rsidRPr="004B102D">
        <w:rPr>
          <w:rFonts w:ascii="Times New Roman" w:hAnsi="Times New Roman" w:cs="Times New Roman"/>
          <w:sz w:val="20"/>
          <w:szCs w:val="20"/>
        </w:rPr>
        <w:t xml:space="preserve"> KP, </w:t>
      </w:r>
      <w:proofErr w:type="spellStart"/>
      <w:r w:rsidRPr="004B102D">
        <w:rPr>
          <w:rFonts w:ascii="Times New Roman" w:hAnsi="Times New Roman" w:cs="Times New Roman"/>
          <w:sz w:val="20"/>
          <w:szCs w:val="20"/>
        </w:rPr>
        <w:t>Mensch</w:t>
      </w:r>
      <w:proofErr w:type="spellEnd"/>
      <w:r w:rsidRPr="004B102D">
        <w:rPr>
          <w:rFonts w:ascii="Times New Roman" w:hAnsi="Times New Roman" w:cs="Times New Roman"/>
          <w:sz w:val="20"/>
          <w:szCs w:val="20"/>
        </w:rPr>
        <w:t xml:space="preserve"> B. Ten </w:t>
      </w:r>
      <w:proofErr w:type="spellStart"/>
      <w:r w:rsidRPr="004B102D">
        <w:rPr>
          <w:rFonts w:ascii="Times New Roman" w:hAnsi="Times New Roman" w:cs="Times New Roman"/>
          <w:sz w:val="20"/>
          <w:szCs w:val="20"/>
        </w:rPr>
        <w:t>simple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rules</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for</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structuring</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papers</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BioRxiv</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preprint</w:t>
      </w:r>
      <w:proofErr w:type="spellEnd"/>
      <w:r w:rsidRPr="004B102D">
        <w:rPr>
          <w:rFonts w:ascii="Times New Roman" w:hAnsi="Times New Roman" w:cs="Times New Roman"/>
          <w:sz w:val="20"/>
          <w:szCs w:val="20"/>
        </w:rPr>
        <w:t xml:space="preserve">]. 2016 </w:t>
      </w:r>
      <w:proofErr w:type="spellStart"/>
      <w:r w:rsidRPr="004B102D">
        <w:rPr>
          <w:rFonts w:ascii="Times New Roman" w:hAnsi="Times New Roman" w:cs="Times New Roman"/>
          <w:sz w:val="20"/>
          <w:szCs w:val="20"/>
        </w:rPr>
        <w:t>bioRxiv</w:t>
      </w:r>
      <w:proofErr w:type="spellEnd"/>
      <w:r w:rsidRPr="004B102D">
        <w:rPr>
          <w:rFonts w:ascii="Times New Roman" w:hAnsi="Times New Roman" w:cs="Times New Roman"/>
          <w:sz w:val="20"/>
          <w:szCs w:val="20"/>
        </w:rPr>
        <w:t xml:space="preserve"> 088278 [</w:t>
      </w:r>
      <w:proofErr w:type="spellStart"/>
      <w:r w:rsidRPr="004B102D">
        <w:rPr>
          <w:rFonts w:ascii="Times New Roman" w:hAnsi="Times New Roman" w:cs="Times New Roman"/>
          <w:sz w:val="20"/>
          <w:szCs w:val="20"/>
        </w:rPr>
        <w:t>posted</w:t>
      </w:r>
      <w:proofErr w:type="spellEnd"/>
      <w:r w:rsidRPr="004B102D">
        <w:rPr>
          <w:rFonts w:ascii="Times New Roman" w:hAnsi="Times New Roman" w:cs="Times New Roman"/>
          <w:sz w:val="20"/>
          <w:szCs w:val="20"/>
        </w:rPr>
        <w:t xml:space="preserve"> 2016 </w:t>
      </w:r>
      <w:proofErr w:type="spellStart"/>
      <w:r w:rsidRPr="004B102D">
        <w:rPr>
          <w:rFonts w:ascii="Times New Roman" w:hAnsi="Times New Roman" w:cs="Times New Roman"/>
          <w:sz w:val="20"/>
          <w:szCs w:val="20"/>
        </w:rPr>
        <w:t>Nov</w:t>
      </w:r>
      <w:proofErr w:type="spellEnd"/>
      <w:r w:rsidRPr="004B102D">
        <w:rPr>
          <w:rFonts w:ascii="Times New Roman" w:hAnsi="Times New Roman" w:cs="Times New Roman"/>
          <w:sz w:val="20"/>
          <w:szCs w:val="20"/>
        </w:rPr>
        <w:t xml:space="preserve"> 28; </w:t>
      </w:r>
      <w:proofErr w:type="spellStart"/>
      <w:r w:rsidRPr="004B102D">
        <w:rPr>
          <w:rFonts w:ascii="Times New Roman" w:hAnsi="Times New Roman" w:cs="Times New Roman"/>
          <w:sz w:val="20"/>
          <w:szCs w:val="20"/>
        </w:rPr>
        <w:t>revised</w:t>
      </w:r>
      <w:proofErr w:type="spellEnd"/>
      <w:r w:rsidRPr="004B102D">
        <w:rPr>
          <w:rFonts w:ascii="Times New Roman" w:hAnsi="Times New Roman" w:cs="Times New Roman"/>
          <w:sz w:val="20"/>
          <w:szCs w:val="20"/>
        </w:rPr>
        <w:t xml:space="preserve"> 2016 </w:t>
      </w:r>
      <w:proofErr w:type="spellStart"/>
      <w:r w:rsidRPr="004B102D">
        <w:rPr>
          <w:rFonts w:ascii="Times New Roman" w:hAnsi="Times New Roman" w:cs="Times New Roman"/>
          <w:sz w:val="20"/>
          <w:szCs w:val="20"/>
        </w:rPr>
        <w:t>Dec</w:t>
      </w:r>
      <w:proofErr w:type="spellEnd"/>
      <w:r w:rsidRPr="004B102D">
        <w:rPr>
          <w:rFonts w:ascii="Times New Roman" w:hAnsi="Times New Roman" w:cs="Times New Roman"/>
          <w:sz w:val="20"/>
          <w:szCs w:val="20"/>
        </w:rPr>
        <w:t xml:space="preserve"> 15; </w:t>
      </w:r>
      <w:proofErr w:type="spellStart"/>
      <w:r w:rsidRPr="004B102D">
        <w:rPr>
          <w:rFonts w:ascii="Times New Roman" w:hAnsi="Times New Roman" w:cs="Times New Roman"/>
          <w:sz w:val="20"/>
          <w:szCs w:val="20"/>
        </w:rPr>
        <w:t>revised</w:t>
      </w:r>
      <w:proofErr w:type="spellEnd"/>
      <w:r w:rsidRPr="004B102D">
        <w:rPr>
          <w:rFonts w:ascii="Times New Roman" w:hAnsi="Times New Roman" w:cs="Times New Roman"/>
          <w:sz w:val="20"/>
          <w:szCs w:val="20"/>
        </w:rPr>
        <w:t xml:space="preserve"> 2016 </w:t>
      </w:r>
      <w:proofErr w:type="spellStart"/>
      <w:r w:rsidRPr="004B102D">
        <w:rPr>
          <w:rFonts w:ascii="Times New Roman" w:hAnsi="Times New Roman" w:cs="Times New Roman"/>
          <w:sz w:val="20"/>
          <w:szCs w:val="20"/>
        </w:rPr>
        <w:t>Dec</w:t>
      </w:r>
      <w:proofErr w:type="spellEnd"/>
      <w:r w:rsidRPr="004B102D">
        <w:rPr>
          <w:rFonts w:ascii="Times New Roman" w:hAnsi="Times New Roman" w:cs="Times New Roman"/>
          <w:sz w:val="20"/>
          <w:szCs w:val="20"/>
        </w:rPr>
        <w:t xml:space="preserve"> 15; </w:t>
      </w:r>
      <w:proofErr w:type="spellStart"/>
      <w:r w:rsidRPr="004B102D">
        <w:rPr>
          <w:rFonts w:ascii="Times New Roman" w:hAnsi="Times New Roman" w:cs="Times New Roman"/>
          <w:sz w:val="20"/>
          <w:szCs w:val="20"/>
        </w:rPr>
        <w:t>cited</w:t>
      </w:r>
      <w:proofErr w:type="spellEnd"/>
      <w:r w:rsidRPr="004B102D">
        <w:rPr>
          <w:rFonts w:ascii="Times New Roman" w:hAnsi="Times New Roman" w:cs="Times New Roman"/>
          <w:sz w:val="20"/>
          <w:szCs w:val="20"/>
        </w:rPr>
        <w:t xml:space="preserve"> 2017 </w:t>
      </w:r>
      <w:proofErr w:type="spellStart"/>
      <w:r w:rsidRPr="004B102D">
        <w:rPr>
          <w:rFonts w:ascii="Times New Roman" w:hAnsi="Times New Roman" w:cs="Times New Roman"/>
          <w:sz w:val="20"/>
          <w:szCs w:val="20"/>
        </w:rPr>
        <w:t>Feb</w:t>
      </w:r>
      <w:proofErr w:type="spellEnd"/>
      <w:r w:rsidRPr="004B102D">
        <w:rPr>
          <w:rFonts w:ascii="Times New Roman" w:hAnsi="Times New Roman" w:cs="Times New Roman"/>
          <w:sz w:val="20"/>
          <w:szCs w:val="20"/>
        </w:rPr>
        <w:t xml:space="preserve"> 9]: [12 p.]. </w:t>
      </w:r>
      <w:proofErr w:type="spellStart"/>
      <w:r w:rsidRPr="004B102D">
        <w:rPr>
          <w:rFonts w:ascii="Times New Roman" w:hAnsi="Times New Roman" w:cs="Times New Roman"/>
          <w:sz w:val="20"/>
          <w:szCs w:val="20"/>
        </w:rPr>
        <w:t>Available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from</w:t>
      </w:r>
      <w:proofErr w:type="spellEnd"/>
      <w:r w:rsidRPr="004B102D">
        <w:rPr>
          <w:rFonts w:ascii="Times New Roman" w:hAnsi="Times New Roman" w:cs="Times New Roman"/>
          <w:sz w:val="20"/>
          <w:szCs w:val="20"/>
        </w:rPr>
        <w:t>: https://www.biorxiv.org/content/10.1101/088278v5.</w:t>
      </w:r>
    </w:p>
    <w:p w:rsidR="004B102D" w:rsidRPr="00A7651C" w:rsidRDefault="004B102D" w:rsidP="004B102D">
      <w:pPr>
        <w:jc w:val="both"/>
        <w:rPr>
          <w:rFonts w:ascii="Times New Roman" w:hAnsi="Times New Roman" w:cs="Times New Roman"/>
          <w:b/>
          <w:sz w:val="20"/>
          <w:szCs w:val="20"/>
        </w:rPr>
      </w:pPr>
      <w:r w:rsidRPr="00A7651C">
        <w:rPr>
          <w:rFonts w:ascii="Times New Roman" w:hAnsi="Times New Roman" w:cs="Times New Roman"/>
          <w:b/>
          <w:sz w:val="20"/>
          <w:szCs w:val="20"/>
        </w:rPr>
        <w:t>Kitap bölümü:</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 xml:space="preserve">BG </w:t>
      </w:r>
      <w:proofErr w:type="spellStart"/>
      <w:r w:rsidRPr="004B102D">
        <w:rPr>
          <w:rFonts w:ascii="Times New Roman" w:hAnsi="Times New Roman" w:cs="Times New Roman"/>
          <w:sz w:val="20"/>
          <w:szCs w:val="20"/>
        </w:rPr>
        <w:t>Katzung</w:t>
      </w:r>
      <w:proofErr w:type="spellEnd"/>
      <w:r w:rsidRPr="004B102D">
        <w:rPr>
          <w:rFonts w:ascii="Times New Roman" w:hAnsi="Times New Roman" w:cs="Times New Roman"/>
          <w:sz w:val="20"/>
          <w:szCs w:val="20"/>
        </w:rPr>
        <w:t xml:space="preserve">. Special </w:t>
      </w:r>
      <w:proofErr w:type="spellStart"/>
      <w:r w:rsidRPr="004B102D">
        <w:rPr>
          <w:rFonts w:ascii="Times New Roman" w:hAnsi="Times New Roman" w:cs="Times New Roman"/>
          <w:sz w:val="20"/>
          <w:szCs w:val="20"/>
        </w:rPr>
        <w:t>Aspects</w:t>
      </w:r>
      <w:proofErr w:type="spellEnd"/>
      <w:r w:rsidRPr="004B102D">
        <w:rPr>
          <w:rFonts w:ascii="Times New Roman" w:hAnsi="Times New Roman" w:cs="Times New Roman"/>
          <w:sz w:val="20"/>
          <w:szCs w:val="20"/>
        </w:rPr>
        <w:t xml:space="preserve"> of </w:t>
      </w:r>
      <w:proofErr w:type="spellStart"/>
      <w:r w:rsidRPr="004B102D">
        <w:rPr>
          <w:rFonts w:ascii="Times New Roman" w:hAnsi="Times New Roman" w:cs="Times New Roman"/>
          <w:sz w:val="20"/>
          <w:szCs w:val="20"/>
        </w:rPr>
        <w:t>Geriatric</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Pharmacology</w:t>
      </w:r>
      <w:proofErr w:type="spellEnd"/>
      <w:r w:rsidRPr="004B102D">
        <w:rPr>
          <w:rFonts w:ascii="Times New Roman" w:hAnsi="Times New Roman" w:cs="Times New Roman"/>
          <w:sz w:val="20"/>
          <w:szCs w:val="20"/>
        </w:rPr>
        <w:t xml:space="preserve">. </w:t>
      </w:r>
      <w:proofErr w:type="spellStart"/>
      <w:proofErr w:type="gramStart"/>
      <w:r w:rsidRPr="004B102D">
        <w:rPr>
          <w:rFonts w:ascii="Times New Roman" w:hAnsi="Times New Roman" w:cs="Times New Roman"/>
          <w:sz w:val="20"/>
          <w:szCs w:val="20"/>
        </w:rPr>
        <w:t>In:Bertram</w:t>
      </w:r>
      <w:proofErr w:type="spellEnd"/>
      <w:proofErr w:type="gramEnd"/>
      <w:r w:rsidRPr="004B102D">
        <w:rPr>
          <w:rFonts w:ascii="Times New Roman" w:hAnsi="Times New Roman" w:cs="Times New Roman"/>
          <w:sz w:val="20"/>
          <w:szCs w:val="20"/>
        </w:rPr>
        <w:t xml:space="preserve"> G. </w:t>
      </w:r>
      <w:proofErr w:type="spellStart"/>
      <w:r w:rsidRPr="004B102D">
        <w:rPr>
          <w:rFonts w:ascii="Times New Roman" w:hAnsi="Times New Roman" w:cs="Times New Roman"/>
          <w:sz w:val="20"/>
          <w:szCs w:val="20"/>
        </w:rPr>
        <w:t>Katzung.Susan</w:t>
      </w:r>
      <w:proofErr w:type="spellEnd"/>
      <w:r w:rsidRPr="004B102D">
        <w:rPr>
          <w:rFonts w:ascii="Times New Roman" w:hAnsi="Times New Roman" w:cs="Times New Roman"/>
          <w:sz w:val="20"/>
          <w:szCs w:val="20"/>
        </w:rPr>
        <w:t xml:space="preserve"> B. </w:t>
      </w:r>
      <w:proofErr w:type="spellStart"/>
      <w:r w:rsidRPr="004B102D">
        <w:rPr>
          <w:rFonts w:ascii="Times New Roman" w:hAnsi="Times New Roman" w:cs="Times New Roman"/>
          <w:sz w:val="20"/>
          <w:szCs w:val="20"/>
        </w:rPr>
        <w:t>Masters</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Anthony</w:t>
      </w:r>
      <w:proofErr w:type="spellEnd"/>
      <w:r w:rsidRPr="004B102D">
        <w:rPr>
          <w:rFonts w:ascii="Times New Roman" w:hAnsi="Times New Roman" w:cs="Times New Roman"/>
          <w:sz w:val="20"/>
          <w:szCs w:val="20"/>
        </w:rPr>
        <w:t xml:space="preserve"> J. </w:t>
      </w:r>
      <w:proofErr w:type="spellStart"/>
      <w:r w:rsidRPr="004B102D">
        <w:rPr>
          <w:rFonts w:ascii="Times New Roman" w:hAnsi="Times New Roman" w:cs="Times New Roman"/>
          <w:sz w:val="20"/>
          <w:szCs w:val="20"/>
        </w:rPr>
        <w:t>Trevor</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Eds</w:t>
      </w:r>
      <w:proofErr w:type="spellEnd"/>
      <w:r w:rsidRPr="004B102D">
        <w:rPr>
          <w:rFonts w:ascii="Times New Roman" w:hAnsi="Times New Roman" w:cs="Times New Roman"/>
          <w:sz w:val="20"/>
          <w:szCs w:val="20"/>
        </w:rPr>
        <w:t xml:space="preserve">). Basic </w:t>
      </w:r>
      <w:proofErr w:type="spellStart"/>
      <w:r w:rsidRPr="004B102D">
        <w:rPr>
          <w:rFonts w:ascii="Times New Roman" w:hAnsi="Times New Roman" w:cs="Times New Roman"/>
          <w:sz w:val="20"/>
          <w:szCs w:val="20"/>
        </w:rPr>
        <w:t>and</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Clinical</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Pharmacology</w:t>
      </w:r>
      <w:proofErr w:type="spellEnd"/>
      <w:r w:rsidRPr="004B102D">
        <w:rPr>
          <w:rFonts w:ascii="Times New Roman" w:hAnsi="Times New Roman" w:cs="Times New Roman"/>
          <w:sz w:val="20"/>
          <w:szCs w:val="20"/>
        </w:rPr>
        <w:t xml:space="preserve">. 10th </w:t>
      </w:r>
      <w:proofErr w:type="spellStart"/>
      <w:r w:rsidRPr="004B102D">
        <w:rPr>
          <w:rFonts w:ascii="Times New Roman" w:hAnsi="Times New Roman" w:cs="Times New Roman"/>
          <w:sz w:val="20"/>
          <w:szCs w:val="20"/>
        </w:rPr>
        <w:t>edition</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Lange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Mc</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Graw</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Hill</w:t>
      </w:r>
      <w:proofErr w:type="spellEnd"/>
      <w:r w:rsidRPr="004B102D">
        <w:rPr>
          <w:rFonts w:ascii="Times New Roman" w:hAnsi="Times New Roman" w:cs="Times New Roman"/>
          <w:sz w:val="20"/>
          <w:szCs w:val="20"/>
        </w:rPr>
        <w:t xml:space="preserve">. USA 2007. </w:t>
      </w:r>
      <w:proofErr w:type="spellStart"/>
      <w:r w:rsidRPr="004B102D">
        <w:rPr>
          <w:rFonts w:ascii="Times New Roman" w:hAnsi="Times New Roman" w:cs="Times New Roman"/>
          <w:sz w:val="20"/>
          <w:szCs w:val="20"/>
        </w:rPr>
        <w:t>pp</w:t>
      </w:r>
      <w:proofErr w:type="spellEnd"/>
      <w:r w:rsidRPr="004B102D">
        <w:rPr>
          <w:rFonts w:ascii="Times New Roman" w:hAnsi="Times New Roman" w:cs="Times New Roman"/>
          <w:sz w:val="20"/>
          <w:szCs w:val="20"/>
        </w:rPr>
        <w:t xml:space="preserve"> 983-90.</w:t>
      </w:r>
    </w:p>
    <w:p w:rsidR="004B102D" w:rsidRPr="00A7651C" w:rsidRDefault="004B102D" w:rsidP="004B102D">
      <w:pPr>
        <w:jc w:val="both"/>
        <w:rPr>
          <w:rFonts w:ascii="Times New Roman" w:hAnsi="Times New Roman" w:cs="Times New Roman"/>
          <w:b/>
          <w:sz w:val="20"/>
          <w:szCs w:val="20"/>
        </w:rPr>
      </w:pPr>
      <w:r w:rsidRPr="00A7651C">
        <w:rPr>
          <w:rFonts w:ascii="Times New Roman" w:hAnsi="Times New Roman" w:cs="Times New Roman"/>
          <w:b/>
          <w:sz w:val="20"/>
          <w:szCs w:val="20"/>
        </w:rPr>
        <w:t>Tek yazarlı kitaplar:</w:t>
      </w:r>
    </w:p>
    <w:p w:rsidR="004B102D" w:rsidRPr="004B102D" w:rsidRDefault="004B102D" w:rsidP="004B102D">
      <w:pPr>
        <w:jc w:val="both"/>
        <w:rPr>
          <w:rFonts w:ascii="Times New Roman" w:hAnsi="Times New Roman" w:cs="Times New Roman"/>
          <w:sz w:val="20"/>
          <w:szCs w:val="20"/>
        </w:rPr>
      </w:pPr>
      <w:proofErr w:type="spellStart"/>
      <w:r w:rsidRPr="004B102D">
        <w:rPr>
          <w:rFonts w:ascii="Times New Roman" w:hAnsi="Times New Roman" w:cs="Times New Roman"/>
          <w:sz w:val="20"/>
          <w:szCs w:val="20"/>
        </w:rPr>
        <w:t>Sweetman</w:t>
      </w:r>
      <w:proofErr w:type="spellEnd"/>
      <w:r w:rsidRPr="004B102D">
        <w:rPr>
          <w:rFonts w:ascii="Times New Roman" w:hAnsi="Times New Roman" w:cs="Times New Roman"/>
          <w:sz w:val="20"/>
          <w:szCs w:val="20"/>
        </w:rPr>
        <w:t xml:space="preserve"> SC. </w:t>
      </w:r>
      <w:proofErr w:type="spellStart"/>
      <w:r w:rsidRPr="004B102D">
        <w:rPr>
          <w:rFonts w:ascii="Times New Roman" w:hAnsi="Times New Roman" w:cs="Times New Roman"/>
          <w:sz w:val="20"/>
          <w:szCs w:val="20"/>
        </w:rPr>
        <w:t>Martindale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the</w:t>
      </w:r>
      <w:proofErr w:type="spellEnd"/>
      <w:r w:rsidRPr="004B102D">
        <w:rPr>
          <w:rFonts w:ascii="Times New Roman" w:hAnsi="Times New Roman" w:cs="Times New Roman"/>
          <w:sz w:val="20"/>
          <w:szCs w:val="20"/>
        </w:rPr>
        <w:t xml:space="preserve"> Complete </w:t>
      </w:r>
      <w:proofErr w:type="spellStart"/>
      <w:r w:rsidRPr="004B102D">
        <w:rPr>
          <w:rFonts w:ascii="Times New Roman" w:hAnsi="Times New Roman" w:cs="Times New Roman"/>
          <w:sz w:val="20"/>
          <w:szCs w:val="20"/>
        </w:rPr>
        <w:t>Drug</w:t>
      </w:r>
      <w:proofErr w:type="spellEnd"/>
      <w:r w:rsidRPr="004B102D">
        <w:rPr>
          <w:rFonts w:ascii="Times New Roman" w:hAnsi="Times New Roman" w:cs="Times New Roman"/>
          <w:sz w:val="20"/>
          <w:szCs w:val="20"/>
        </w:rPr>
        <w:t xml:space="preserve"> Reference. 34th ed. </w:t>
      </w:r>
      <w:proofErr w:type="spellStart"/>
      <w:r w:rsidRPr="004B102D">
        <w:rPr>
          <w:rFonts w:ascii="Times New Roman" w:hAnsi="Times New Roman" w:cs="Times New Roman"/>
          <w:sz w:val="20"/>
          <w:szCs w:val="20"/>
        </w:rPr>
        <w:t>London</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Pharmaceutical</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Press</w:t>
      </w:r>
      <w:proofErr w:type="spellEnd"/>
      <w:r w:rsidRPr="004B102D">
        <w:rPr>
          <w:rFonts w:ascii="Times New Roman" w:hAnsi="Times New Roman" w:cs="Times New Roman"/>
          <w:sz w:val="20"/>
          <w:szCs w:val="20"/>
        </w:rPr>
        <w:t>; 2005.</w:t>
      </w:r>
    </w:p>
    <w:p w:rsidR="004B102D" w:rsidRPr="00A7651C" w:rsidRDefault="004B102D" w:rsidP="004B102D">
      <w:pPr>
        <w:jc w:val="both"/>
        <w:rPr>
          <w:rFonts w:ascii="Times New Roman" w:hAnsi="Times New Roman" w:cs="Times New Roman"/>
          <w:b/>
          <w:sz w:val="20"/>
          <w:szCs w:val="20"/>
        </w:rPr>
      </w:pPr>
      <w:r w:rsidRPr="00A7651C">
        <w:rPr>
          <w:rFonts w:ascii="Times New Roman" w:hAnsi="Times New Roman" w:cs="Times New Roman"/>
          <w:b/>
          <w:sz w:val="20"/>
          <w:szCs w:val="20"/>
        </w:rPr>
        <w:t>Yazar olarak editör(</w:t>
      </w:r>
      <w:proofErr w:type="spellStart"/>
      <w:r w:rsidRPr="00A7651C">
        <w:rPr>
          <w:rFonts w:ascii="Times New Roman" w:hAnsi="Times New Roman" w:cs="Times New Roman"/>
          <w:b/>
          <w:sz w:val="20"/>
          <w:szCs w:val="20"/>
        </w:rPr>
        <w:t>ler</w:t>
      </w:r>
      <w:proofErr w:type="spellEnd"/>
      <w:r w:rsidRPr="00A7651C">
        <w:rPr>
          <w:rFonts w:ascii="Times New Roman" w:hAnsi="Times New Roman" w:cs="Times New Roman"/>
          <w:b/>
          <w:sz w:val="20"/>
          <w:szCs w:val="20"/>
        </w:rPr>
        <w:t>):</w:t>
      </w:r>
    </w:p>
    <w:p w:rsidR="004B102D" w:rsidRPr="004B102D" w:rsidRDefault="004B102D" w:rsidP="004B102D">
      <w:pPr>
        <w:jc w:val="both"/>
        <w:rPr>
          <w:rFonts w:ascii="Times New Roman" w:hAnsi="Times New Roman" w:cs="Times New Roman"/>
          <w:sz w:val="20"/>
          <w:szCs w:val="20"/>
        </w:rPr>
      </w:pPr>
      <w:proofErr w:type="spellStart"/>
      <w:r w:rsidRPr="004B102D">
        <w:rPr>
          <w:rFonts w:ascii="Times New Roman" w:hAnsi="Times New Roman" w:cs="Times New Roman"/>
          <w:sz w:val="20"/>
          <w:szCs w:val="20"/>
        </w:rPr>
        <w:t>Huizing</w:t>
      </w:r>
      <w:proofErr w:type="spellEnd"/>
      <w:r w:rsidRPr="004B102D">
        <w:rPr>
          <w:rFonts w:ascii="Times New Roman" w:hAnsi="Times New Roman" w:cs="Times New Roman"/>
          <w:sz w:val="20"/>
          <w:szCs w:val="20"/>
        </w:rPr>
        <w:t xml:space="preserve"> EH, de </w:t>
      </w:r>
      <w:proofErr w:type="spellStart"/>
      <w:r w:rsidRPr="004B102D">
        <w:rPr>
          <w:rFonts w:ascii="Times New Roman" w:hAnsi="Times New Roman" w:cs="Times New Roman"/>
          <w:sz w:val="20"/>
          <w:szCs w:val="20"/>
        </w:rPr>
        <w:t>Groot</w:t>
      </w:r>
      <w:proofErr w:type="spellEnd"/>
      <w:r w:rsidRPr="004B102D">
        <w:rPr>
          <w:rFonts w:ascii="Times New Roman" w:hAnsi="Times New Roman" w:cs="Times New Roman"/>
          <w:sz w:val="20"/>
          <w:szCs w:val="20"/>
        </w:rPr>
        <w:t xml:space="preserve"> JAM, </w:t>
      </w:r>
      <w:proofErr w:type="spellStart"/>
      <w:r w:rsidRPr="004B102D">
        <w:rPr>
          <w:rFonts w:ascii="Times New Roman" w:hAnsi="Times New Roman" w:cs="Times New Roman"/>
          <w:sz w:val="20"/>
          <w:szCs w:val="20"/>
        </w:rPr>
        <w:t>editors</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Functional</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reconstructive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nasal</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surgery</w:t>
      </w:r>
      <w:proofErr w:type="spellEnd"/>
      <w:r w:rsidRPr="004B102D">
        <w:rPr>
          <w:rFonts w:ascii="Times New Roman" w:hAnsi="Times New Roman" w:cs="Times New Roman"/>
          <w:sz w:val="20"/>
          <w:szCs w:val="20"/>
        </w:rPr>
        <w:t xml:space="preserve">. Stuttgart-New York: </w:t>
      </w:r>
      <w:proofErr w:type="spellStart"/>
      <w:r w:rsidRPr="004B102D">
        <w:rPr>
          <w:rFonts w:ascii="Times New Roman" w:hAnsi="Times New Roman" w:cs="Times New Roman"/>
          <w:sz w:val="20"/>
          <w:szCs w:val="20"/>
        </w:rPr>
        <w:t>Thieme</w:t>
      </w:r>
      <w:proofErr w:type="spellEnd"/>
      <w:r w:rsidRPr="004B102D">
        <w:rPr>
          <w:rFonts w:ascii="Times New Roman" w:hAnsi="Times New Roman" w:cs="Times New Roman"/>
          <w:sz w:val="20"/>
          <w:szCs w:val="20"/>
        </w:rPr>
        <w:t>; 2003.</w:t>
      </w:r>
    </w:p>
    <w:p w:rsidR="004B102D" w:rsidRPr="00A7651C" w:rsidRDefault="004B102D" w:rsidP="004B102D">
      <w:pPr>
        <w:jc w:val="both"/>
        <w:rPr>
          <w:rFonts w:ascii="Times New Roman" w:hAnsi="Times New Roman" w:cs="Times New Roman"/>
          <w:b/>
          <w:sz w:val="20"/>
          <w:szCs w:val="20"/>
        </w:rPr>
      </w:pPr>
      <w:r w:rsidRPr="00A7651C">
        <w:rPr>
          <w:rFonts w:ascii="Times New Roman" w:hAnsi="Times New Roman" w:cs="Times New Roman"/>
          <w:b/>
          <w:sz w:val="20"/>
          <w:szCs w:val="20"/>
        </w:rPr>
        <w:t>Konferans bildirileri:</w:t>
      </w:r>
    </w:p>
    <w:p w:rsidR="004B102D" w:rsidRPr="004B102D" w:rsidRDefault="004B102D" w:rsidP="004B102D">
      <w:pPr>
        <w:jc w:val="both"/>
        <w:rPr>
          <w:rFonts w:ascii="Times New Roman" w:hAnsi="Times New Roman" w:cs="Times New Roman"/>
          <w:sz w:val="20"/>
          <w:szCs w:val="20"/>
        </w:rPr>
      </w:pPr>
      <w:proofErr w:type="spellStart"/>
      <w:r w:rsidRPr="004B102D">
        <w:rPr>
          <w:rFonts w:ascii="Times New Roman" w:hAnsi="Times New Roman" w:cs="Times New Roman"/>
          <w:sz w:val="20"/>
          <w:szCs w:val="20"/>
        </w:rPr>
        <w:t>Bengisson</w:t>
      </w:r>
      <w:proofErr w:type="spellEnd"/>
      <w:r w:rsidRPr="004B102D">
        <w:rPr>
          <w:rFonts w:ascii="Times New Roman" w:hAnsi="Times New Roman" w:cs="Times New Roman"/>
          <w:sz w:val="20"/>
          <w:szCs w:val="20"/>
        </w:rPr>
        <w:t xml:space="preserve"> S. </w:t>
      </w:r>
      <w:proofErr w:type="spellStart"/>
      <w:r w:rsidRPr="004B102D">
        <w:rPr>
          <w:rFonts w:ascii="Times New Roman" w:hAnsi="Times New Roman" w:cs="Times New Roman"/>
          <w:sz w:val="20"/>
          <w:szCs w:val="20"/>
        </w:rPr>
        <w:t>Sothemin</w:t>
      </w:r>
      <w:proofErr w:type="spellEnd"/>
      <w:r w:rsidRPr="004B102D">
        <w:rPr>
          <w:rFonts w:ascii="Times New Roman" w:hAnsi="Times New Roman" w:cs="Times New Roman"/>
          <w:sz w:val="20"/>
          <w:szCs w:val="20"/>
        </w:rPr>
        <w:t xml:space="preserve"> BG. </w:t>
      </w:r>
      <w:proofErr w:type="spellStart"/>
      <w:r w:rsidRPr="004B102D">
        <w:rPr>
          <w:rFonts w:ascii="Times New Roman" w:hAnsi="Times New Roman" w:cs="Times New Roman"/>
          <w:sz w:val="20"/>
          <w:szCs w:val="20"/>
        </w:rPr>
        <w:t>Enforcement</w:t>
      </w:r>
      <w:proofErr w:type="spellEnd"/>
      <w:r w:rsidRPr="004B102D">
        <w:rPr>
          <w:rFonts w:ascii="Times New Roman" w:hAnsi="Times New Roman" w:cs="Times New Roman"/>
          <w:sz w:val="20"/>
          <w:szCs w:val="20"/>
        </w:rPr>
        <w:t xml:space="preserve"> of </w:t>
      </w:r>
      <w:proofErr w:type="gramStart"/>
      <w:r w:rsidRPr="004B102D">
        <w:rPr>
          <w:rFonts w:ascii="Times New Roman" w:hAnsi="Times New Roman" w:cs="Times New Roman"/>
          <w:sz w:val="20"/>
          <w:szCs w:val="20"/>
        </w:rPr>
        <w:t>data</w:t>
      </w:r>
      <w:proofErr w:type="gram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protection</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privacy</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and</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security</w:t>
      </w:r>
      <w:proofErr w:type="spellEnd"/>
      <w:r w:rsidRPr="004B102D">
        <w:rPr>
          <w:rFonts w:ascii="Times New Roman" w:hAnsi="Times New Roman" w:cs="Times New Roman"/>
          <w:sz w:val="20"/>
          <w:szCs w:val="20"/>
        </w:rPr>
        <w:t xml:space="preserve"> in </w:t>
      </w:r>
      <w:proofErr w:type="spellStart"/>
      <w:r w:rsidRPr="004B102D">
        <w:rPr>
          <w:rFonts w:ascii="Times New Roman" w:hAnsi="Times New Roman" w:cs="Times New Roman"/>
          <w:sz w:val="20"/>
          <w:szCs w:val="20"/>
        </w:rPr>
        <w:t>medical</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informatics</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In</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Lun</w:t>
      </w:r>
      <w:proofErr w:type="spellEnd"/>
      <w:r w:rsidRPr="004B102D">
        <w:rPr>
          <w:rFonts w:ascii="Times New Roman" w:hAnsi="Times New Roman" w:cs="Times New Roman"/>
          <w:sz w:val="20"/>
          <w:szCs w:val="20"/>
        </w:rPr>
        <w:t xml:space="preserve"> KC, </w:t>
      </w:r>
      <w:proofErr w:type="spellStart"/>
      <w:r w:rsidRPr="004B102D">
        <w:rPr>
          <w:rFonts w:ascii="Times New Roman" w:hAnsi="Times New Roman" w:cs="Times New Roman"/>
          <w:sz w:val="20"/>
          <w:szCs w:val="20"/>
        </w:rPr>
        <w:t>Degoulet</w:t>
      </w:r>
      <w:proofErr w:type="spellEnd"/>
      <w:r w:rsidRPr="004B102D">
        <w:rPr>
          <w:rFonts w:ascii="Times New Roman" w:hAnsi="Times New Roman" w:cs="Times New Roman"/>
          <w:sz w:val="20"/>
          <w:szCs w:val="20"/>
        </w:rPr>
        <w:t xml:space="preserve"> P, </w:t>
      </w:r>
      <w:proofErr w:type="spellStart"/>
      <w:r w:rsidRPr="004B102D">
        <w:rPr>
          <w:rFonts w:ascii="Times New Roman" w:hAnsi="Times New Roman" w:cs="Times New Roman"/>
          <w:sz w:val="20"/>
          <w:szCs w:val="20"/>
        </w:rPr>
        <w:t>Piemme</w:t>
      </w:r>
      <w:proofErr w:type="spellEnd"/>
      <w:r w:rsidRPr="004B102D">
        <w:rPr>
          <w:rFonts w:ascii="Times New Roman" w:hAnsi="Times New Roman" w:cs="Times New Roman"/>
          <w:sz w:val="20"/>
          <w:szCs w:val="20"/>
        </w:rPr>
        <w:t xml:space="preserve"> TE, </w:t>
      </w:r>
      <w:proofErr w:type="spellStart"/>
      <w:r w:rsidRPr="004B102D">
        <w:rPr>
          <w:rFonts w:ascii="Times New Roman" w:hAnsi="Times New Roman" w:cs="Times New Roman"/>
          <w:sz w:val="20"/>
          <w:szCs w:val="20"/>
        </w:rPr>
        <w:t>Rienhoff</w:t>
      </w:r>
      <w:proofErr w:type="spellEnd"/>
      <w:r w:rsidRPr="004B102D">
        <w:rPr>
          <w:rFonts w:ascii="Times New Roman" w:hAnsi="Times New Roman" w:cs="Times New Roman"/>
          <w:sz w:val="20"/>
          <w:szCs w:val="20"/>
        </w:rPr>
        <w:t xml:space="preserve"> O, </w:t>
      </w:r>
      <w:proofErr w:type="spellStart"/>
      <w:r w:rsidRPr="004B102D">
        <w:rPr>
          <w:rFonts w:ascii="Times New Roman" w:hAnsi="Times New Roman" w:cs="Times New Roman"/>
          <w:sz w:val="20"/>
          <w:szCs w:val="20"/>
        </w:rPr>
        <w:t>editors</w:t>
      </w:r>
      <w:proofErr w:type="spellEnd"/>
      <w:r w:rsidRPr="004B102D">
        <w:rPr>
          <w:rFonts w:ascii="Times New Roman" w:hAnsi="Times New Roman" w:cs="Times New Roman"/>
          <w:sz w:val="20"/>
          <w:szCs w:val="20"/>
        </w:rPr>
        <w:t xml:space="preserve">. MEDINFO 92. </w:t>
      </w:r>
      <w:proofErr w:type="spellStart"/>
      <w:r w:rsidRPr="004B102D">
        <w:rPr>
          <w:rFonts w:ascii="Times New Roman" w:hAnsi="Times New Roman" w:cs="Times New Roman"/>
          <w:sz w:val="20"/>
          <w:szCs w:val="20"/>
        </w:rPr>
        <w:t>Proceedings</w:t>
      </w:r>
      <w:proofErr w:type="spellEnd"/>
      <w:r w:rsidRPr="004B102D">
        <w:rPr>
          <w:rFonts w:ascii="Times New Roman" w:hAnsi="Times New Roman" w:cs="Times New Roman"/>
          <w:sz w:val="20"/>
          <w:szCs w:val="20"/>
        </w:rPr>
        <w:t xml:space="preserve"> of </w:t>
      </w:r>
      <w:proofErr w:type="spellStart"/>
      <w:r w:rsidRPr="004B102D">
        <w:rPr>
          <w:rFonts w:ascii="Times New Roman" w:hAnsi="Times New Roman" w:cs="Times New Roman"/>
          <w:sz w:val="20"/>
          <w:szCs w:val="20"/>
        </w:rPr>
        <w:t>the</w:t>
      </w:r>
      <w:proofErr w:type="spellEnd"/>
      <w:r w:rsidRPr="004B102D">
        <w:rPr>
          <w:rFonts w:ascii="Times New Roman" w:hAnsi="Times New Roman" w:cs="Times New Roman"/>
          <w:sz w:val="20"/>
          <w:szCs w:val="20"/>
        </w:rPr>
        <w:t xml:space="preserve"> 7th World </w:t>
      </w:r>
      <w:proofErr w:type="spellStart"/>
      <w:r w:rsidRPr="004B102D">
        <w:rPr>
          <w:rFonts w:ascii="Times New Roman" w:hAnsi="Times New Roman" w:cs="Times New Roman"/>
          <w:sz w:val="20"/>
          <w:szCs w:val="20"/>
        </w:rPr>
        <w:t>Congress</w:t>
      </w:r>
      <w:proofErr w:type="spellEnd"/>
      <w:r w:rsidRPr="004B102D">
        <w:rPr>
          <w:rFonts w:ascii="Times New Roman" w:hAnsi="Times New Roman" w:cs="Times New Roman"/>
          <w:sz w:val="20"/>
          <w:szCs w:val="20"/>
        </w:rPr>
        <w:t xml:space="preserve"> on </w:t>
      </w:r>
      <w:proofErr w:type="spellStart"/>
      <w:r w:rsidRPr="004B102D">
        <w:rPr>
          <w:rFonts w:ascii="Times New Roman" w:hAnsi="Times New Roman" w:cs="Times New Roman"/>
          <w:sz w:val="20"/>
          <w:szCs w:val="20"/>
        </w:rPr>
        <w:t>Medical</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Informatics</w:t>
      </w:r>
      <w:proofErr w:type="spellEnd"/>
      <w:r w:rsidRPr="004B102D">
        <w:rPr>
          <w:rFonts w:ascii="Times New Roman" w:hAnsi="Times New Roman" w:cs="Times New Roman"/>
          <w:sz w:val="20"/>
          <w:szCs w:val="20"/>
        </w:rPr>
        <w:t xml:space="preserve">; 1992 </w:t>
      </w:r>
      <w:proofErr w:type="spellStart"/>
      <w:r w:rsidRPr="004B102D">
        <w:rPr>
          <w:rFonts w:ascii="Times New Roman" w:hAnsi="Times New Roman" w:cs="Times New Roman"/>
          <w:sz w:val="20"/>
          <w:szCs w:val="20"/>
        </w:rPr>
        <w:t>Sept</w:t>
      </w:r>
      <w:proofErr w:type="spellEnd"/>
      <w:r w:rsidRPr="004B102D">
        <w:rPr>
          <w:rFonts w:ascii="Times New Roman" w:hAnsi="Times New Roman" w:cs="Times New Roman"/>
          <w:sz w:val="20"/>
          <w:szCs w:val="20"/>
        </w:rPr>
        <w:t xml:space="preserve"> 6-10; </w:t>
      </w:r>
      <w:proofErr w:type="spellStart"/>
      <w:r w:rsidRPr="004B102D">
        <w:rPr>
          <w:rFonts w:ascii="Times New Roman" w:hAnsi="Times New Roman" w:cs="Times New Roman"/>
          <w:sz w:val="20"/>
          <w:szCs w:val="20"/>
        </w:rPr>
        <w:t>Geneva</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Switzerland</w:t>
      </w:r>
      <w:proofErr w:type="spellEnd"/>
      <w:r w:rsidRPr="004B102D">
        <w:rPr>
          <w:rFonts w:ascii="Times New Roman" w:hAnsi="Times New Roman" w:cs="Times New Roman"/>
          <w:sz w:val="20"/>
          <w:szCs w:val="20"/>
        </w:rPr>
        <w:t>. Amsterdam: North-</w:t>
      </w:r>
      <w:proofErr w:type="spellStart"/>
      <w:r w:rsidRPr="004B102D">
        <w:rPr>
          <w:rFonts w:ascii="Times New Roman" w:hAnsi="Times New Roman" w:cs="Times New Roman"/>
          <w:sz w:val="20"/>
          <w:szCs w:val="20"/>
        </w:rPr>
        <w:t>Holland</w:t>
      </w:r>
      <w:proofErr w:type="spellEnd"/>
      <w:r w:rsidRPr="004B102D">
        <w:rPr>
          <w:rFonts w:ascii="Times New Roman" w:hAnsi="Times New Roman" w:cs="Times New Roman"/>
          <w:sz w:val="20"/>
          <w:szCs w:val="20"/>
        </w:rPr>
        <w:t>; 1992. pp.1561-5.</w:t>
      </w:r>
    </w:p>
    <w:p w:rsidR="004B102D" w:rsidRPr="00A7651C" w:rsidRDefault="004B102D" w:rsidP="004B102D">
      <w:pPr>
        <w:jc w:val="both"/>
        <w:rPr>
          <w:rFonts w:ascii="Times New Roman" w:hAnsi="Times New Roman" w:cs="Times New Roman"/>
          <w:b/>
          <w:sz w:val="20"/>
          <w:szCs w:val="20"/>
        </w:rPr>
      </w:pPr>
      <w:r w:rsidRPr="00A7651C">
        <w:rPr>
          <w:rFonts w:ascii="Times New Roman" w:hAnsi="Times New Roman" w:cs="Times New Roman"/>
          <w:b/>
          <w:sz w:val="20"/>
          <w:szCs w:val="20"/>
        </w:rPr>
        <w:t>Bilimsel veya teknik rapor:</w:t>
      </w:r>
    </w:p>
    <w:p w:rsidR="004B102D" w:rsidRPr="004B102D" w:rsidRDefault="004B102D" w:rsidP="004B102D">
      <w:pPr>
        <w:jc w:val="both"/>
        <w:rPr>
          <w:rFonts w:ascii="Times New Roman" w:hAnsi="Times New Roman" w:cs="Times New Roman"/>
          <w:sz w:val="20"/>
          <w:szCs w:val="20"/>
        </w:rPr>
      </w:pPr>
      <w:proofErr w:type="spellStart"/>
      <w:r w:rsidRPr="004B102D">
        <w:rPr>
          <w:rFonts w:ascii="Times New Roman" w:hAnsi="Times New Roman" w:cs="Times New Roman"/>
          <w:sz w:val="20"/>
          <w:szCs w:val="20"/>
        </w:rPr>
        <w:t>Cusick</w:t>
      </w:r>
      <w:proofErr w:type="spellEnd"/>
      <w:r w:rsidRPr="004B102D">
        <w:rPr>
          <w:rFonts w:ascii="Times New Roman" w:hAnsi="Times New Roman" w:cs="Times New Roman"/>
          <w:sz w:val="20"/>
          <w:szCs w:val="20"/>
        </w:rPr>
        <w:t xml:space="preserve"> M, </w:t>
      </w:r>
      <w:proofErr w:type="spellStart"/>
      <w:r w:rsidRPr="004B102D">
        <w:rPr>
          <w:rFonts w:ascii="Times New Roman" w:hAnsi="Times New Roman" w:cs="Times New Roman"/>
          <w:sz w:val="20"/>
          <w:szCs w:val="20"/>
        </w:rPr>
        <w:t>Chew</w:t>
      </w:r>
      <w:proofErr w:type="spellEnd"/>
      <w:r w:rsidRPr="004B102D">
        <w:rPr>
          <w:rFonts w:ascii="Times New Roman" w:hAnsi="Times New Roman" w:cs="Times New Roman"/>
          <w:sz w:val="20"/>
          <w:szCs w:val="20"/>
        </w:rPr>
        <w:t xml:space="preserve"> EY, </w:t>
      </w:r>
      <w:proofErr w:type="spellStart"/>
      <w:r w:rsidRPr="004B102D">
        <w:rPr>
          <w:rFonts w:ascii="Times New Roman" w:hAnsi="Times New Roman" w:cs="Times New Roman"/>
          <w:sz w:val="20"/>
          <w:szCs w:val="20"/>
        </w:rPr>
        <w:t>Hoogwerf</w:t>
      </w:r>
      <w:proofErr w:type="spellEnd"/>
      <w:r w:rsidRPr="004B102D">
        <w:rPr>
          <w:rFonts w:ascii="Times New Roman" w:hAnsi="Times New Roman" w:cs="Times New Roman"/>
          <w:sz w:val="20"/>
          <w:szCs w:val="20"/>
        </w:rPr>
        <w:t xml:space="preserve"> B, </w:t>
      </w:r>
      <w:proofErr w:type="spellStart"/>
      <w:r w:rsidRPr="004B102D">
        <w:rPr>
          <w:rFonts w:ascii="Times New Roman" w:hAnsi="Times New Roman" w:cs="Times New Roman"/>
          <w:sz w:val="20"/>
          <w:szCs w:val="20"/>
        </w:rPr>
        <w:t>Agrón</w:t>
      </w:r>
      <w:proofErr w:type="spellEnd"/>
      <w:r w:rsidRPr="004B102D">
        <w:rPr>
          <w:rFonts w:ascii="Times New Roman" w:hAnsi="Times New Roman" w:cs="Times New Roman"/>
          <w:sz w:val="20"/>
          <w:szCs w:val="20"/>
        </w:rPr>
        <w:t xml:space="preserve"> E, </w:t>
      </w:r>
      <w:proofErr w:type="spellStart"/>
      <w:r w:rsidRPr="004B102D">
        <w:rPr>
          <w:rFonts w:ascii="Times New Roman" w:hAnsi="Times New Roman" w:cs="Times New Roman"/>
          <w:sz w:val="20"/>
          <w:szCs w:val="20"/>
        </w:rPr>
        <w:t>Wu</w:t>
      </w:r>
      <w:proofErr w:type="spellEnd"/>
      <w:r w:rsidRPr="004B102D">
        <w:rPr>
          <w:rFonts w:ascii="Times New Roman" w:hAnsi="Times New Roman" w:cs="Times New Roman"/>
          <w:sz w:val="20"/>
          <w:szCs w:val="20"/>
        </w:rPr>
        <w:t xml:space="preserve"> L, </w:t>
      </w:r>
      <w:proofErr w:type="spellStart"/>
      <w:r w:rsidRPr="004B102D">
        <w:rPr>
          <w:rFonts w:ascii="Times New Roman" w:hAnsi="Times New Roman" w:cs="Times New Roman"/>
          <w:sz w:val="20"/>
          <w:szCs w:val="20"/>
        </w:rPr>
        <w:t>Lindley</w:t>
      </w:r>
      <w:proofErr w:type="spellEnd"/>
      <w:r w:rsidRPr="004B102D">
        <w:rPr>
          <w:rFonts w:ascii="Times New Roman" w:hAnsi="Times New Roman" w:cs="Times New Roman"/>
          <w:sz w:val="20"/>
          <w:szCs w:val="20"/>
        </w:rPr>
        <w:t xml:space="preserve"> A, et al. </w:t>
      </w:r>
      <w:proofErr w:type="spellStart"/>
      <w:r w:rsidRPr="004B102D">
        <w:rPr>
          <w:rFonts w:ascii="Times New Roman" w:hAnsi="Times New Roman" w:cs="Times New Roman"/>
          <w:sz w:val="20"/>
          <w:szCs w:val="20"/>
        </w:rPr>
        <w:t>Early</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Treatment</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Diabetic</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Retinopathy</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Study</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Research</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Group</w:t>
      </w:r>
      <w:proofErr w:type="spellEnd"/>
      <w:r w:rsidRPr="004B102D">
        <w:rPr>
          <w:rFonts w:ascii="Times New Roman" w:hAnsi="Times New Roman" w:cs="Times New Roman"/>
          <w:sz w:val="20"/>
          <w:szCs w:val="20"/>
        </w:rPr>
        <w:t xml:space="preserve">. Risk </w:t>
      </w:r>
      <w:proofErr w:type="spellStart"/>
      <w:r w:rsidRPr="004B102D">
        <w:rPr>
          <w:rFonts w:ascii="Times New Roman" w:hAnsi="Times New Roman" w:cs="Times New Roman"/>
          <w:sz w:val="20"/>
          <w:szCs w:val="20"/>
        </w:rPr>
        <w:t>factors</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for</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renal</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replacement</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therapy</w:t>
      </w:r>
      <w:proofErr w:type="spellEnd"/>
      <w:r w:rsidRPr="004B102D">
        <w:rPr>
          <w:rFonts w:ascii="Times New Roman" w:hAnsi="Times New Roman" w:cs="Times New Roman"/>
          <w:sz w:val="20"/>
          <w:szCs w:val="20"/>
        </w:rPr>
        <w:t xml:space="preserve"> in </w:t>
      </w:r>
      <w:proofErr w:type="spellStart"/>
      <w:r w:rsidRPr="004B102D">
        <w:rPr>
          <w:rFonts w:ascii="Times New Roman" w:hAnsi="Times New Roman" w:cs="Times New Roman"/>
          <w:sz w:val="20"/>
          <w:szCs w:val="20"/>
        </w:rPr>
        <w:t>the</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Early</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Treatment</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Diabetic</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Retinopathy</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Study</w:t>
      </w:r>
      <w:proofErr w:type="spellEnd"/>
      <w:r w:rsidRPr="004B102D">
        <w:rPr>
          <w:rFonts w:ascii="Times New Roman" w:hAnsi="Times New Roman" w:cs="Times New Roman"/>
          <w:sz w:val="20"/>
          <w:szCs w:val="20"/>
        </w:rPr>
        <w:t xml:space="preserve"> (ETDRS), </w:t>
      </w:r>
      <w:proofErr w:type="spellStart"/>
      <w:r w:rsidRPr="004B102D">
        <w:rPr>
          <w:rFonts w:ascii="Times New Roman" w:hAnsi="Times New Roman" w:cs="Times New Roman"/>
          <w:sz w:val="20"/>
          <w:szCs w:val="20"/>
        </w:rPr>
        <w:t>Early</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Treatment</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Diabetic</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Retinopathy</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Study</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Kidney</w:t>
      </w:r>
      <w:proofErr w:type="spellEnd"/>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Int</w:t>
      </w:r>
      <w:proofErr w:type="spellEnd"/>
      <w:r w:rsidRPr="004B102D">
        <w:rPr>
          <w:rFonts w:ascii="Times New Roman" w:hAnsi="Times New Roman" w:cs="Times New Roman"/>
          <w:sz w:val="20"/>
          <w:szCs w:val="20"/>
        </w:rPr>
        <w:t>: 2004. Report No: 26.</w:t>
      </w:r>
    </w:p>
    <w:p w:rsidR="004B102D" w:rsidRPr="004B102D" w:rsidRDefault="004B102D" w:rsidP="00A7651C">
      <w:pPr>
        <w:pStyle w:val="Balk4"/>
      </w:pPr>
      <w:r w:rsidRPr="00A7651C">
        <w:t>Revizyonlar</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 xml:space="preserve">Yazar, makalenin gözden geçirilmiş bir </w:t>
      </w:r>
      <w:proofErr w:type="gramStart"/>
      <w:r w:rsidRPr="004B102D">
        <w:rPr>
          <w:rFonts w:ascii="Times New Roman" w:hAnsi="Times New Roman" w:cs="Times New Roman"/>
          <w:sz w:val="20"/>
          <w:szCs w:val="20"/>
        </w:rPr>
        <w:t>versiyonunu</w:t>
      </w:r>
      <w:proofErr w:type="gramEnd"/>
      <w:r w:rsidRPr="004B102D">
        <w:rPr>
          <w:rFonts w:ascii="Times New Roman" w:hAnsi="Times New Roman" w:cs="Times New Roman"/>
          <w:sz w:val="20"/>
          <w:szCs w:val="20"/>
        </w:rPr>
        <w:t xml:space="preserve"> gönderirken hakemler tarafından ortaya atılan her soruyu yanıtlayan ve değişikliklerin nerede bulunabileceğini (her bir gözden geçirenin yorumu, ardından yazarın cevabı ve değişikliklerin olduğu satır numarası) belirten ana belgenin açıklamalı bir kopyasını da yüklemelidir. Gözden geçirilmiş yazılar, karar mektubu tarihinden itibaren belirtilen gün içinde teslim edilmelidir. Makalenin revize edilmiş hali verilen süre içerisinde teslim edilmediği takdirde </w:t>
      </w:r>
      <w:proofErr w:type="gramStart"/>
      <w:r w:rsidRPr="004B102D">
        <w:rPr>
          <w:rFonts w:ascii="Times New Roman" w:hAnsi="Times New Roman" w:cs="Times New Roman"/>
          <w:sz w:val="20"/>
          <w:szCs w:val="20"/>
        </w:rPr>
        <w:t>revizyon</w:t>
      </w:r>
      <w:proofErr w:type="gramEnd"/>
      <w:r w:rsidRPr="004B102D">
        <w:rPr>
          <w:rFonts w:ascii="Times New Roman" w:hAnsi="Times New Roman" w:cs="Times New Roman"/>
          <w:sz w:val="20"/>
          <w:szCs w:val="20"/>
        </w:rPr>
        <w:t xml:space="preserve"> seçeneği geri çekilebilir. Gönderen yazar(</w:t>
      </w:r>
      <w:proofErr w:type="spellStart"/>
      <w:r w:rsidRPr="004B102D">
        <w:rPr>
          <w:rFonts w:ascii="Times New Roman" w:hAnsi="Times New Roman" w:cs="Times New Roman"/>
          <w:sz w:val="20"/>
          <w:szCs w:val="20"/>
        </w:rPr>
        <w:t>lar</w:t>
      </w:r>
      <w:proofErr w:type="spellEnd"/>
      <w:r w:rsidRPr="004B102D">
        <w:rPr>
          <w:rFonts w:ascii="Times New Roman" w:hAnsi="Times New Roman" w:cs="Times New Roman"/>
          <w:sz w:val="20"/>
          <w:szCs w:val="20"/>
        </w:rPr>
        <w:t xml:space="preserve">) ek süre gerektiğine inanıyorlarsa bu uzatmayı talep edebilirler. Kabul edilen yazılar, dilbilgisi, noktalama işaretleri, biçim ve anlaşılırlık için </w:t>
      </w:r>
      <w:proofErr w:type="spellStart"/>
      <w:r w:rsidRPr="004B102D">
        <w:rPr>
          <w:rFonts w:ascii="Times New Roman" w:hAnsi="Times New Roman" w:cs="Times New Roman"/>
          <w:sz w:val="20"/>
          <w:szCs w:val="20"/>
        </w:rPr>
        <w:t>editlenir</w:t>
      </w:r>
      <w:proofErr w:type="spellEnd"/>
      <w:r w:rsidRPr="004B102D">
        <w:rPr>
          <w:rFonts w:ascii="Times New Roman" w:hAnsi="Times New Roman" w:cs="Times New Roman"/>
          <w:sz w:val="20"/>
          <w:szCs w:val="20"/>
        </w:rPr>
        <w:t>.</w:t>
      </w:r>
    </w:p>
    <w:p w:rsidR="004B102D" w:rsidRPr="00A7651C" w:rsidRDefault="004B102D" w:rsidP="00A7651C">
      <w:pPr>
        <w:pStyle w:val="Balk4"/>
      </w:pPr>
      <w:r w:rsidRPr="00A7651C">
        <w:t>Yayın Süreci</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Yayımlanma aşamaları şu şekildedir;</w:t>
      </w:r>
    </w:p>
    <w:p w:rsidR="004B102D" w:rsidRPr="004B102D" w:rsidRDefault="004B102D" w:rsidP="004B102D">
      <w:pPr>
        <w:jc w:val="both"/>
        <w:rPr>
          <w:rFonts w:ascii="Times New Roman" w:hAnsi="Times New Roman" w:cs="Times New Roman"/>
          <w:sz w:val="20"/>
          <w:szCs w:val="20"/>
        </w:rPr>
      </w:pPr>
      <w:r w:rsidRPr="00F02B15">
        <w:rPr>
          <w:rFonts w:ascii="Times New Roman" w:hAnsi="Times New Roman" w:cs="Times New Roman"/>
          <w:sz w:val="20"/>
          <w:szCs w:val="20"/>
          <w:u w:val="single"/>
        </w:rPr>
        <w:t>Düzeltilmemiş yazı:</w:t>
      </w:r>
      <w:r w:rsidRPr="004B102D">
        <w:rPr>
          <w:rFonts w:ascii="Times New Roman" w:hAnsi="Times New Roman" w:cs="Times New Roman"/>
          <w:sz w:val="20"/>
          <w:szCs w:val="20"/>
        </w:rPr>
        <w:t xml:space="preserve"> Son, kabul edilmiş ancak düzenlenmem</w:t>
      </w:r>
      <w:r w:rsidR="00A7651C">
        <w:rPr>
          <w:rFonts w:ascii="Times New Roman" w:hAnsi="Times New Roman" w:cs="Times New Roman"/>
          <w:sz w:val="20"/>
          <w:szCs w:val="20"/>
        </w:rPr>
        <w:t xml:space="preserve">iş ve düzeltilmemiş yazı </w:t>
      </w:r>
      <w:proofErr w:type="spellStart"/>
      <w:r w:rsidR="00A7651C">
        <w:rPr>
          <w:rFonts w:ascii="Times New Roman" w:hAnsi="Times New Roman" w:cs="Times New Roman"/>
          <w:sz w:val="20"/>
          <w:szCs w:val="20"/>
        </w:rPr>
        <w:t>PDF'si</w:t>
      </w:r>
      <w:proofErr w:type="spellEnd"/>
    </w:p>
    <w:p w:rsidR="004B102D" w:rsidRPr="004B102D" w:rsidRDefault="004B102D" w:rsidP="004B102D">
      <w:pPr>
        <w:jc w:val="both"/>
        <w:rPr>
          <w:rFonts w:ascii="Times New Roman" w:hAnsi="Times New Roman" w:cs="Times New Roman"/>
          <w:sz w:val="20"/>
          <w:szCs w:val="20"/>
        </w:rPr>
      </w:pPr>
      <w:r w:rsidRPr="00F02B15">
        <w:rPr>
          <w:rFonts w:ascii="Times New Roman" w:hAnsi="Times New Roman" w:cs="Times New Roman"/>
          <w:sz w:val="20"/>
          <w:szCs w:val="20"/>
          <w:u w:val="single"/>
        </w:rPr>
        <w:t>Baskı öncesi yazı:</w:t>
      </w:r>
      <w:r w:rsidRPr="004B102D">
        <w:rPr>
          <w:rFonts w:ascii="Times New Roman" w:hAnsi="Times New Roman" w:cs="Times New Roman"/>
          <w:sz w:val="20"/>
          <w:szCs w:val="20"/>
        </w:rPr>
        <w:t xml:space="preserve"> </w:t>
      </w:r>
      <w:proofErr w:type="spellStart"/>
      <w:r w:rsidRPr="004B102D">
        <w:rPr>
          <w:rFonts w:ascii="Times New Roman" w:hAnsi="Times New Roman" w:cs="Times New Roman"/>
          <w:sz w:val="20"/>
          <w:szCs w:val="20"/>
        </w:rPr>
        <w:t>Editleme</w:t>
      </w:r>
      <w:proofErr w:type="spellEnd"/>
      <w:r w:rsidRPr="004B102D">
        <w:rPr>
          <w:rFonts w:ascii="Times New Roman" w:hAnsi="Times New Roman" w:cs="Times New Roman"/>
          <w:sz w:val="20"/>
          <w:szCs w:val="20"/>
        </w:rPr>
        <w:t xml:space="preserve"> ve dizginin gözden geçirilmeden sonra, yazının son düzeltilmiş </w:t>
      </w:r>
      <w:proofErr w:type="gramStart"/>
      <w:r w:rsidRPr="004B102D">
        <w:rPr>
          <w:rFonts w:ascii="Times New Roman" w:hAnsi="Times New Roman" w:cs="Times New Roman"/>
          <w:sz w:val="20"/>
          <w:szCs w:val="20"/>
        </w:rPr>
        <w:t>versiyonu</w:t>
      </w:r>
      <w:proofErr w:type="gramEnd"/>
      <w:r w:rsidRPr="004B102D">
        <w:rPr>
          <w:rFonts w:ascii="Times New Roman" w:hAnsi="Times New Roman" w:cs="Times New Roman"/>
          <w:sz w:val="20"/>
          <w:szCs w:val="20"/>
        </w:rPr>
        <w:t>.</w:t>
      </w:r>
    </w:p>
    <w:p w:rsidR="004B102D" w:rsidRPr="004B102D" w:rsidRDefault="004B102D" w:rsidP="004B102D">
      <w:pPr>
        <w:jc w:val="both"/>
        <w:rPr>
          <w:rFonts w:ascii="Times New Roman" w:hAnsi="Times New Roman" w:cs="Times New Roman"/>
          <w:sz w:val="20"/>
          <w:szCs w:val="20"/>
        </w:rPr>
      </w:pPr>
      <w:r w:rsidRPr="00F02B15">
        <w:rPr>
          <w:rFonts w:ascii="Times New Roman" w:hAnsi="Times New Roman" w:cs="Times New Roman"/>
          <w:sz w:val="20"/>
          <w:szCs w:val="20"/>
          <w:u w:val="single"/>
        </w:rPr>
        <w:t>Son yayın:</w:t>
      </w:r>
      <w:r w:rsidRPr="004B102D">
        <w:rPr>
          <w:rFonts w:ascii="Times New Roman" w:hAnsi="Times New Roman" w:cs="Times New Roman"/>
          <w:sz w:val="20"/>
          <w:szCs w:val="20"/>
        </w:rPr>
        <w:t xml:space="preserve"> Düzeltilmiş son sürüm derginin bir sayısında yer alacak ve derginin web sitesine eklenecektir. Derginin web sitesine eklenme aşamasında makaleye bir DOI atanacaktır. Yayın sürecini hızlandırmak için yazarlardan son okuma sürecinde olabildiğince hızlı bir şekilde düzeltmeleri tamamlamalarını istemekteyiz.</w:t>
      </w:r>
    </w:p>
    <w:p w:rsidR="004B102D" w:rsidRPr="004B102D" w:rsidRDefault="004B102D" w:rsidP="004757B2">
      <w:pPr>
        <w:pStyle w:val="Balk4"/>
      </w:pPr>
      <w:r w:rsidRPr="00A7651C">
        <w:t>Gönderim Kontrol Listesi</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Yazınızı hazırlamak için lütfen bu listeyi ve aşağıdaki açıklamaları kullanın, zamanında gözden geçirmeyi tamamlamak için göndermeden önce son bir kontrol yapın.</w:t>
      </w:r>
    </w:p>
    <w:p w:rsidR="004B102D" w:rsidRPr="00663301" w:rsidRDefault="00663301" w:rsidP="00951D3B">
      <w:pPr>
        <w:pStyle w:val="Balk5"/>
        <w:jc w:val="center"/>
        <w:rPr>
          <w:u w:val="none"/>
        </w:rPr>
      </w:pPr>
      <w:r w:rsidRPr="00663301">
        <w:rPr>
          <w:u w:val="none"/>
        </w:rPr>
        <w:t>Metnin biç</w:t>
      </w:r>
      <w:r w:rsidR="004B102D" w:rsidRPr="00663301">
        <w:rPr>
          <w:u w:val="none"/>
        </w:rPr>
        <w:t>imlendirilmesi</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 xml:space="preserve">Metin 12 punto </w:t>
      </w:r>
      <w:r w:rsidR="004757B2">
        <w:rPr>
          <w:rFonts w:ascii="Times New Roman" w:hAnsi="Times New Roman" w:cs="Times New Roman"/>
          <w:sz w:val="20"/>
          <w:szCs w:val="20"/>
        </w:rPr>
        <w:t>Times New Roman</w:t>
      </w:r>
      <w:r w:rsidRPr="004B102D">
        <w:rPr>
          <w:rFonts w:ascii="Times New Roman" w:hAnsi="Times New Roman" w:cs="Times New Roman"/>
          <w:sz w:val="20"/>
          <w:szCs w:val="20"/>
        </w:rPr>
        <w:t xml:space="preserve"> yazı tipinde yazılmalıdır. Ana başlıklar 14 punto ve kalın (</w:t>
      </w:r>
      <w:proofErr w:type="spellStart"/>
      <w:r w:rsidRPr="004B102D">
        <w:rPr>
          <w:rFonts w:ascii="Times New Roman" w:hAnsi="Times New Roman" w:cs="Times New Roman"/>
          <w:sz w:val="20"/>
          <w:szCs w:val="20"/>
        </w:rPr>
        <w:t>bold</w:t>
      </w:r>
      <w:proofErr w:type="spellEnd"/>
      <w:r w:rsidRPr="004B102D">
        <w:rPr>
          <w:rFonts w:ascii="Times New Roman" w:hAnsi="Times New Roman" w:cs="Times New Roman"/>
          <w:sz w:val="20"/>
          <w:szCs w:val="20"/>
        </w:rPr>
        <w:t xml:space="preserve">) yazı karakteri ile yazılmalıdır. Alt başlıklar </w:t>
      </w:r>
      <w:r w:rsidR="004757B2">
        <w:rPr>
          <w:rFonts w:ascii="Times New Roman" w:hAnsi="Times New Roman" w:cs="Times New Roman"/>
          <w:sz w:val="20"/>
          <w:szCs w:val="20"/>
        </w:rPr>
        <w:t xml:space="preserve">ise </w:t>
      </w:r>
      <w:r w:rsidRPr="004B102D">
        <w:rPr>
          <w:rFonts w:ascii="Times New Roman" w:hAnsi="Times New Roman" w:cs="Times New Roman"/>
          <w:sz w:val="20"/>
          <w:szCs w:val="20"/>
        </w:rPr>
        <w:t xml:space="preserve">12 punto ve kalın </w:t>
      </w:r>
      <w:r w:rsidR="004757B2">
        <w:rPr>
          <w:rFonts w:ascii="Times New Roman" w:hAnsi="Times New Roman" w:cs="Times New Roman"/>
          <w:sz w:val="20"/>
          <w:szCs w:val="20"/>
        </w:rPr>
        <w:t>(</w:t>
      </w:r>
      <w:proofErr w:type="spellStart"/>
      <w:r w:rsidR="004757B2">
        <w:rPr>
          <w:rFonts w:ascii="Times New Roman" w:hAnsi="Times New Roman" w:cs="Times New Roman"/>
          <w:sz w:val="20"/>
          <w:szCs w:val="20"/>
        </w:rPr>
        <w:t>bold</w:t>
      </w:r>
      <w:proofErr w:type="spellEnd"/>
      <w:r w:rsidR="004757B2">
        <w:rPr>
          <w:rFonts w:ascii="Times New Roman" w:hAnsi="Times New Roman" w:cs="Times New Roman"/>
          <w:sz w:val="20"/>
          <w:szCs w:val="20"/>
        </w:rPr>
        <w:t xml:space="preserve">) </w:t>
      </w:r>
      <w:r w:rsidRPr="004B102D">
        <w:rPr>
          <w:rFonts w:ascii="Times New Roman" w:hAnsi="Times New Roman" w:cs="Times New Roman"/>
          <w:sz w:val="20"/>
          <w:szCs w:val="20"/>
        </w:rPr>
        <w:t xml:space="preserve">yazı karakteriyle yazılmalıdır. </w:t>
      </w:r>
      <w:r w:rsidR="00663301">
        <w:rPr>
          <w:rFonts w:ascii="Times New Roman" w:hAnsi="Times New Roman" w:cs="Times New Roman"/>
          <w:sz w:val="20"/>
          <w:szCs w:val="20"/>
        </w:rPr>
        <w:t xml:space="preserve">Metin her iki yana yaslı olmalıdır. </w:t>
      </w:r>
      <w:r w:rsidRPr="004B102D">
        <w:rPr>
          <w:rFonts w:ascii="Times New Roman" w:hAnsi="Times New Roman" w:cs="Times New Roman"/>
          <w:sz w:val="20"/>
          <w:szCs w:val="20"/>
        </w:rPr>
        <w:t xml:space="preserve">Her cümlenin sonunda tek bir boşluk bırakılmalıdır. Metinde vurgu yapmak için kalın yazı karakteri kullanılmamalıdır. Paragrafları ayırmak için </w:t>
      </w:r>
      <w:r w:rsidR="00970217">
        <w:rPr>
          <w:rFonts w:ascii="Times New Roman" w:hAnsi="Times New Roman" w:cs="Times New Roman"/>
          <w:sz w:val="20"/>
          <w:szCs w:val="20"/>
        </w:rPr>
        <w:t>1,15 satır aralığı</w:t>
      </w:r>
      <w:r w:rsidRPr="004B102D">
        <w:rPr>
          <w:rFonts w:ascii="Times New Roman" w:hAnsi="Times New Roman" w:cs="Times New Roman"/>
          <w:sz w:val="20"/>
          <w:szCs w:val="20"/>
        </w:rPr>
        <w:t xml:space="preserve"> kullanın. Bir paragrafa başlamak için </w:t>
      </w:r>
      <w:proofErr w:type="spellStart"/>
      <w:r w:rsidRPr="004B102D">
        <w:rPr>
          <w:rFonts w:ascii="Times New Roman" w:hAnsi="Times New Roman" w:cs="Times New Roman"/>
          <w:sz w:val="20"/>
          <w:szCs w:val="20"/>
        </w:rPr>
        <w:t>tab</w:t>
      </w:r>
      <w:proofErr w:type="spellEnd"/>
      <w:r w:rsidRPr="004B102D">
        <w:rPr>
          <w:rFonts w:ascii="Times New Roman" w:hAnsi="Times New Roman" w:cs="Times New Roman"/>
          <w:sz w:val="20"/>
          <w:szCs w:val="20"/>
        </w:rPr>
        <w:t xml:space="preserve"> veya girinti kullanılmamalıdır. </w:t>
      </w:r>
      <w:proofErr w:type="spellStart"/>
      <w:r w:rsidRPr="004B102D">
        <w:rPr>
          <w:rFonts w:ascii="Times New Roman" w:hAnsi="Times New Roman" w:cs="Times New Roman"/>
          <w:sz w:val="20"/>
          <w:szCs w:val="20"/>
        </w:rPr>
        <w:t>Tireleme</w:t>
      </w:r>
      <w:proofErr w:type="spellEnd"/>
      <w:r w:rsidRPr="004B102D">
        <w:rPr>
          <w:rFonts w:ascii="Times New Roman" w:hAnsi="Times New Roman" w:cs="Times New Roman"/>
          <w:sz w:val="20"/>
          <w:szCs w:val="20"/>
        </w:rPr>
        <w:t>, üstbilgi veya altbilgi seçenekleri kullanılmamalıdır. Sayfa numaralandırmasını kullanılmalıdır. ABD İngilizcesi kullanılmalıdır.</w:t>
      </w:r>
    </w:p>
    <w:p w:rsidR="004B102D" w:rsidRPr="001E6F99" w:rsidRDefault="004B102D" w:rsidP="00951D3B">
      <w:pPr>
        <w:jc w:val="center"/>
        <w:rPr>
          <w:rFonts w:ascii="Times New Roman" w:hAnsi="Times New Roman" w:cs="Times New Roman"/>
          <w:b/>
          <w:sz w:val="20"/>
          <w:szCs w:val="20"/>
        </w:rPr>
      </w:pPr>
      <w:r w:rsidRPr="001E6F99">
        <w:rPr>
          <w:rFonts w:ascii="Times New Roman" w:hAnsi="Times New Roman" w:cs="Times New Roman"/>
          <w:b/>
          <w:sz w:val="20"/>
          <w:szCs w:val="20"/>
        </w:rPr>
        <w:lastRenderedPageBreak/>
        <w:t>Aşağıdaki öğele</w:t>
      </w:r>
      <w:r w:rsidR="00951D3B">
        <w:rPr>
          <w:rFonts w:ascii="Times New Roman" w:hAnsi="Times New Roman" w:cs="Times New Roman"/>
          <w:b/>
          <w:sz w:val="20"/>
          <w:szCs w:val="20"/>
        </w:rPr>
        <w:t>rin mevcut olduğundan emin olun</w:t>
      </w:r>
    </w:p>
    <w:p w:rsidR="004B102D" w:rsidRPr="004B102D" w:rsidRDefault="00F02B15" w:rsidP="00F02B15">
      <w:pPr>
        <w:pStyle w:val="GvdeMetni"/>
      </w:pPr>
      <w:r>
        <w:t xml:space="preserve">Yazarlar ve </w:t>
      </w:r>
      <w:r w:rsidR="004B102D" w:rsidRPr="004B102D">
        <w:t>Başlık sayfası:</w:t>
      </w:r>
    </w:p>
    <w:p w:rsidR="004B102D" w:rsidRPr="00F02B15" w:rsidRDefault="004B102D" w:rsidP="00F02B15">
      <w:pPr>
        <w:pStyle w:val="ListeParagraf"/>
        <w:numPr>
          <w:ilvl w:val="1"/>
          <w:numId w:val="15"/>
        </w:numPr>
        <w:jc w:val="both"/>
        <w:rPr>
          <w:rFonts w:ascii="Times New Roman" w:hAnsi="Times New Roman" w:cs="Times New Roman"/>
          <w:sz w:val="20"/>
          <w:szCs w:val="20"/>
        </w:rPr>
      </w:pPr>
      <w:r w:rsidRPr="00F02B15">
        <w:rPr>
          <w:rFonts w:ascii="Times New Roman" w:hAnsi="Times New Roman" w:cs="Times New Roman"/>
          <w:sz w:val="20"/>
          <w:szCs w:val="20"/>
        </w:rPr>
        <w:t>Yazı tipi</w:t>
      </w:r>
    </w:p>
    <w:p w:rsidR="004B102D" w:rsidRPr="00F02B15" w:rsidRDefault="004B102D" w:rsidP="00F02B15">
      <w:pPr>
        <w:pStyle w:val="ListeParagraf"/>
        <w:numPr>
          <w:ilvl w:val="1"/>
          <w:numId w:val="15"/>
        </w:numPr>
        <w:jc w:val="both"/>
        <w:rPr>
          <w:rFonts w:ascii="Times New Roman" w:hAnsi="Times New Roman" w:cs="Times New Roman"/>
          <w:sz w:val="20"/>
          <w:szCs w:val="20"/>
        </w:rPr>
      </w:pPr>
      <w:r w:rsidRPr="00F02B15">
        <w:rPr>
          <w:rFonts w:ascii="Times New Roman" w:hAnsi="Times New Roman" w:cs="Times New Roman"/>
          <w:sz w:val="20"/>
          <w:szCs w:val="20"/>
        </w:rPr>
        <w:t>Başlık</w:t>
      </w:r>
    </w:p>
    <w:p w:rsidR="004B102D" w:rsidRPr="00F02B15" w:rsidRDefault="004B102D" w:rsidP="00F02B15">
      <w:pPr>
        <w:pStyle w:val="ListeParagraf"/>
        <w:numPr>
          <w:ilvl w:val="1"/>
          <w:numId w:val="15"/>
        </w:numPr>
        <w:jc w:val="both"/>
        <w:rPr>
          <w:rFonts w:ascii="Times New Roman" w:hAnsi="Times New Roman" w:cs="Times New Roman"/>
          <w:sz w:val="20"/>
          <w:szCs w:val="20"/>
        </w:rPr>
      </w:pPr>
      <w:r w:rsidRPr="00F02B15">
        <w:rPr>
          <w:rFonts w:ascii="Times New Roman" w:hAnsi="Times New Roman" w:cs="Times New Roman"/>
          <w:sz w:val="20"/>
          <w:szCs w:val="20"/>
        </w:rPr>
        <w:t>Kısa başlık</w:t>
      </w:r>
    </w:p>
    <w:p w:rsidR="004B102D" w:rsidRPr="00F02B15" w:rsidRDefault="004B102D" w:rsidP="00F02B15">
      <w:pPr>
        <w:pStyle w:val="ListeParagraf"/>
        <w:numPr>
          <w:ilvl w:val="1"/>
          <w:numId w:val="15"/>
        </w:numPr>
        <w:jc w:val="both"/>
        <w:rPr>
          <w:rFonts w:ascii="Times New Roman" w:hAnsi="Times New Roman" w:cs="Times New Roman"/>
          <w:sz w:val="20"/>
          <w:szCs w:val="20"/>
        </w:rPr>
      </w:pPr>
      <w:r w:rsidRPr="00F02B15">
        <w:rPr>
          <w:rFonts w:ascii="Times New Roman" w:hAnsi="Times New Roman" w:cs="Times New Roman"/>
          <w:sz w:val="20"/>
          <w:szCs w:val="20"/>
        </w:rPr>
        <w:t>Tüm yazar isimleri ve kurumları</w:t>
      </w:r>
    </w:p>
    <w:p w:rsidR="004B102D" w:rsidRPr="00F02B15" w:rsidRDefault="004B102D" w:rsidP="00F02B15">
      <w:pPr>
        <w:pStyle w:val="ListeParagraf"/>
        <w:numPr>
          <w:ilvl w:val="1"/>
          <w:numId w:val="15"/>
        </w:numPr>
        <w:jc w:val="both"/>
        <w:rPr>
          <w:rFonts w:ascii="Times New Roman" w:hAnsi="Times New Roman" w:cs="Times New Roman"/>
          <w:sz w:val="20"/>
          <w:szCs w:val="20"/>
        </w:rPr>
      </w:pPr>
      <w:r w:rsidRPr="00F02B15">
        <w:rPr>
          <w:rFonts w:ascii="Times New Roman" w:hAnsi="Times New Roman" w:cs="Times New Roman"/>
          <w:sz w:val="20"/>
          <w:szCs w:val="20"/>
        </w:rPr>
        <w:t>Sorumlu yazar olarak belirlenen yazarın iletişim bilgileri (Tam posta adresi, telefon numarası ve e-posta adresi)</w:t>
      </w:r>
    </w:p>
    <w:p w:rsidR="004B102D" w:rsidRPr="00F02B15" w:rsidRDefault="004B102D" w:rsidP="00F02B15">
      <w:pPr>
        <w:pStyle w:val="ListeParagraf"/>
        <w:numPr>
          <w:ilvl w:val="1"/>
          <w:numId w:val="15"/>
        </w:numPr>
        <w:jc w:val="both"/>
        <w:rPr>
          <w:rFonts w:ascii="Times New Roman" w:hAnsi="Times New Roman" w:cs="Times New Roman"/>
          <w:sz w:val="20"/>
          <w:szCs w:val="20"/>
        </w:rPr>
      </w:pPr>
      <w:r w:rsidRPr="00F02B15">
        <w:rPr>
          <w:rFonts w:ascii="Times New Roman" w:hAnsi="Times New Roman" w:cs="Times New Roman"/>
          <w:sz w:val="20"/>
          <w:szCs w:val="20"/>
        </w:rPr>
        <w:t>Sözlü veya poster olarak sunulan makaleler etkinliğin adını, tarihini ve yerini içermelidir.</w:t>
      </w:r>
    </w:p>
    <w:p w:rsidR="004B102D" w:rsidRPr="00F02B15" w:rsidRDefault="004B102D" w:rsidP="00F02B15">
      <w:pPr>
        <w:pStyle w:val="ListeParagraf"/>
        <w:numPr>
          <w:ilvl w:val="1"/>
          <w:numId w:val="15"/>
        </w:numPr>
        <w:jc w:val="both"/>
        <w:rPr>
          <w:rFonts w:ascii="Times New Roman" w:hAnsi="Times New Roman" w:cs="Times New Roman"/>
          <w:sz w:val="20"/>
          <w:szCs w:val="20"/>
        </w:rPr>
      </w:pPr>
      <w:r w:rsidRPr="00F02B15">
        <w:rPr>
          <w:rFonts w:ascii="Times New Roman" w:hAnsi="Times New Roman" w:cs="Times New Roman"/>
          <w:sz w:val="20"/>
          <w:szCs w:val="20"/>
        </w:rPr>
        <w:t>Çalışma</w:t>
      </w:r>
      <w:r w:rsidR="00F02B15" w:rsidRPr="00F02B15">
        <w:rPr>
          <w:rFonts w:ascii="Times New Roman" w:hAnsi="Times New Roman" w:cs="Times New Roman"/>
          <w:sz w:val="20"/>
          <w:szCs w:val="20"/>
        </w:rPr>
        <w:t xml:space="preserve"> için mali veya diğer destekler</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Ana metin:</w:t>
      </w:r>
    </w:p>
    <w:p w:rsidR="004B102D" w:rsidRPr="00F02B15" w:rsidRDefault="004B102D" w:rsidP="00F02B15">
      <w:pPr>
        <w:pStyle w:val="ListeParagraf"/>
        <w:numPr>
          <w:ilvl w:val="1"/>
          <w:numId w:val="17"/>
        </w:numPr>
        <w:jc w:val="both"/>
        <w:rPr>
          <w:rFonts w:ascii="Times New Roman" w:hAnsi="Times New Roman" w:cs="Times New Roman"/>
          <w:sz w:val="20"/>
          <w:szCs w:val="20"/>
        </w:rPr>
      </w:pPr>
      <w:r w:rsidRPr="00F02B15">
        <w:rPr>
          <w:rFonts w:ascii="Times New Roman" w:hAnsi="Times New Roman" w:cs="Times New Roman"/>
          <w:sz w:val="20"/>
          <w:szCs w:val="20"/>
        </w:rPr>
        <w:t>Başlık</w:t>
      </w:r>
    </w:p>
    <w:p w:rsidR="004B102D" w:rsidRPr="00F02B15" w:rsidRDefault="004B102D" w:rsidP="00F02B15">
      <w:pPr>
        <w:pStyle w:val="ListeParagraf"/>
        <w:numPr>
          <w:ilvl w:val="1"/>
          <w:numId w:val="17"/>
        </w:numPr>
        <w:jc w:val="both"/>
        <w:rPr>
          <w:rFonts w:ascii="Times New Roman" w:hAnsi="Times New Roman" w:cs="Times New Roman"/>
          <w:sz w:val="20"/>
          <w:szCs w:val="20"/>
        </w:rPr>
      </w:pPr>
      <w:r w:rsidRPr="00F02B15">
        <w:rPr>
          <w:rFonts w:ascii="Times New Roman" w:hAnsi="Times New Roman" w:cs="Times New Roman"/>
          <w:sz w:val="20"/>
          <w:szCs w:val="20"/>
        </w:rPr>
        <w:t>Özet</w:t>
      </w:r>
    </w:p>
    <w:p w:rsidR="004B102D" w:rsidRPr="00F02B15" w:rsidRDefault="004B102D" w:rsidP="00F02B15">
      <w:pPr>
        <w:pStyle w:val="ListeParagraf"/>
        <w:numPr>
          <w:ilvl w:val="1"/>
          <w:numId w:val="17"/>
        </w:numPr>
        <w:jc w:val="both"/>
        <w:rPr>
          <w:rFonts w:ascii="Times New Roman" w:hAnsi="Times New Roman" w:cs="Times New Roman"/>
          <w:sz w:val="20"/>
          <w:szCs w:val="20"/>
        </w:rPr>
      </w:pPr>
      <w:r w:rsidRPr="00F02B15">
        <w:rPr>
          <w:rFonts w:ascii="Times New Roman" w:hAnsi="Times New Roman" w:cs="Times New Roman"/>
          <w:sz w:val="20"/>
          <w:szCs w:val="20"/>
        </w:rPr>
        <w:t>Anahtar kelimeler</w:t>
      </w:r>
    </w:p>
    <w:p w:rsidR="004B102D" w:rsidRPr="00F02B15" w:rsidRDefault="004B102D" w:rsidP="00F02B15">
      <w:pPr>
        <w:pStyle w:val="ListeParagraf"/>
        <w:numPr>
          <w:ilvl w:val="1"/>
          <w:numId w:val="17"/>
        </w:numPr>
        <w:jc w:val="both"/>
        <w:rPr>
          <w:rFonts w:ascii="Times New Roman" w:hAnsi="Times New Roman" w:cs="Times New Roman"/>
          <w:sz w:val="20"/>
          <w:szCs w:val="20"/>
        </w:rPr>
      </w:pPr>
      <w:r w:rsidRPr="00F02B15">
        <w:rPr>
          <w:rFonts w:ascii="Times New Roman" w:hAnsi="Times New Roman" w:cs="Times New Roman"/>
          <w:sz w:val="20"/>
          <w:szCs w:val="20"/>
        </w:rPr>
        <w:t>Gerekli alt başlıkları olan metin</w:t>
      </w:r>
    </w:p>
    <w:p w:rsidR="004B102D" w:rsidRPr="00F02B15" w:rsidRDefault="00F02B15" w:rsidP="00F02B15">
      <w:pPr>
        <w:pStyle w:val="ListeParagraf"/>
        <w:numPr>
          <w:ilvl w:val="1"/>
          <w:numId w:val="17"/>
        </w:numPr>
        <w:jc w:val="both"/>
        <w:rPr>
          <w:rFonts w:ascii="Times New Roman" w:hAnsi="Times New Roman" w:cs="Times New Roman"/>
          <w:sz w:val="20"/>
          <w:szCs w:val="20"/>
        </w:rPr>
      </w:pPr>
      <w:r w:rsidRPr="00F02B15">
        <w:rPr>
          <w:rFonts w:ascii="Times New Roman" w:hAnsi="Times New Roman" w:cs="Times New Roman"/>
          <w:sz w:val="20"/>
          <w:szCs w:val="20"/>
        </w:rPr>
        <w:t>Kaynak</w:t>
      </w:r>
      <w:r w:rsidR="004B102D" w:rsidRPr="00F02B15">
        <w:rPr>
          <w:rFonts w:ascii="Times New Roman" w:hAnsi="Times New Roman" w:cs="Times New Roman"/>
          <w:sz w:val="20"/>
          <w:szCs w:val="20"/>
        </w:rPr>
        <w:t>lar (dergi kurallarına göre yazıldığından emin olunmalıdır.)</w:t>
      </w:r>
    </w:p>
    <w:p w:rsidR="004B102D" w:rsidRPr="004B102D" w:rsidRDefault="004B102D" w:rsidP="00663301">
      <w:pPr>
        <w:pStyle w:val="GvdeMetni"/>
      </w:pPr>
      <w:r w:rsidRPr="004B102D">
        <w:t>Şekiller ve tablolar:</w:t>
      </w:r>
    </w:p>
    <w:p w:rsidR="004B102D" w:rsidRPr="00663301" w:rsidRDefault="004B102D" w:rsidP="00663301">
      <w:pPr>
        <w:pStyle w:val="ListeParagraf"/>
        <w:numPr>
          <w:ilvl w:val="0"/>
          <w:numId w:val="18"/>
        </w:numPr>
        <w:jc w:val="both"/>
        <w:rPr>
          <w:rFonts w:ascii="Times New Roman" w:hAnsi="Times New Roman" w:cs="Times New Roman"/>
          <w:sz w:val="20"/>
          <w:szCs w:val="20"/>
        </w:rPr>
      </w:pPr>
      <w:r w:rsidRPr="00663301">
        <w:rPr>
          <w:rFonts w:ascii="Times New Roman" w:hAnsi="Times New Roman" w:cs="Times New Roman"/>
          <w:sz w:val="20"/>
          <w:szCs w:val="20"/>
        </w:rPr>
        <w:t>Metin alıntısına göre numaralandırılmalıdır.</w:t>
      </w:r>
    </w:p>
    <w:p w:rsidR="004B102D" w:rsidRPr="00663301" w:rsidRDefault="004B102D" w:rsidP="00663301">
      <w:pPr>
        <w:pStyle w:val="ListeParagraf"/>
        <w:numPr>
          <w:ilvl w:val="0"/>
          <w:numId w:val="18"/>
        </w:numPr>
        <w:jc w:val="both"/>
        <w:rPr>
          <w:rFonts w:ascii="Times New Roman" w:hAnsi="Times New Roman" w:cs="Times New Roman"/>
          <w:sz w:val="20"/>
          <w:szCs w:val="20"/>
        </w:rPr>
      </w:pPr>
      <w:r w:rsidRPr="00663301">
        <w:rPr>
          <w:rFonts w:ascii="Times New Roman" w:hAnsi="Times New Roman" w:cs="Times New Roman"/>
          <w:sz w:val="20"/>
          <w:szCs w:val="20"/>
        </w:rPr>
        <w:t>Etiketler, başlıklar ve kısaltmalar açıklayıcı olmalıdır.</w:t>
      </w:r>
    </w:p>
    <w:p w:rsidR="004B102D" w:rsidRPr="00663301" w:rsidRDefault="004B102D" w:rsidP="00663301">
      <w:pPr>
        <w:pStyle w:val="ListeParagraf"/>
        <w:numPr>
          <w:ilvl w:val="0"/>
          <w:numId w:val="18"/>
        </w:numPr>
        <w:jc w:val="both"/>
        <w:rPr>
          <w:rFonts w:ascii="Times New Roman" w:hAnsi="Times New Roman" w:cs="Times New Roman"/>
          <w:sz w:val="20"/>
          <w:szCs w:val="20"/>
        </w:rPr>
      </w:pPr>
      <w:r w:rsidRPr="00663301">
        <w:rPr>
          <w:rFonts w:ascii="Times New Roman" w:hAnsi="Times New Roman" w:cs="Times New Roman"/>
          <w:sz w:val="20"/>
          <w:szCs w:val="20"/>
        </w:rPr>
        <w:t>Metinde tüm şekil ve tablo gösterimlerinin uygun şekilde eşleştiğini kontrol edin.</w:t>
      </w:r>
    </w:p>
    <w:p w:rsidR="004B102D" w:rsidRPr="004B102D" w:rsidRDefault="004B102D" w:rsidP="004B102D">
      <w:pPr>
        <w:jc w:val="both"/>
        <w:rPr>
          <w:rFonts w:ascii="Times New Roman" w:hAnsi="Times New Roman" w:cs="Times New Roman"/>
          <w:sz w:val="20"/>
          <w:szCs w:val="20"/>
        </w:rPr>
      </w:pPr>
      <w:r w:rsidRPr="004B102D">
        <w:rPr>
          <w:rFonts w:ascii="Times New Roman" w:hAnsi="Times New Roman" w:cs="Times New Roman"/>
          <w:sz w:val="20"/>
          <w:szCs w:val="20"/>
        </w:rPr>
        <w:t>Aşağıdaki formların uygun şekilde doldurulduğundan ve gönderildiğinden emin olun:</w:t>
      </w:r>
    </w:p>
    <w:p w:rsidR="004B102D" w:rsidRPr="00663301" w:rsidRDefault="004B102D" w:rsidP="001E6F99">
      <w:pPr>
        <w:pStyle w:val="ListeParagraf"/>
        <w:numPr>
          <w:ilvl w:val="0"/>
          <w:numId w:val="20"/>
        </w:numPr>
        <w:jc w:val="both"/>
        <w:rPr>
          <w:rFonts w:ascii="Times New Roman" w:hAnsi="Times New Roman" w:cs="Times New Roman"/>
          <w:sz w:val="20"/>
          <w:szCs w:val="20"/>
        </w:rPr>
      </w:pPr>
      <w:r w:rsidRPr="00663301">
        <w:rPr>
          <w:rFonts w:ascii="Times New Roman" w:hAnsi="Times New Roman" w:cs="Times New Roman"/>
          <w:sz w:val="20"/>
          <w:szCs w:val="20"/>
        </w:rPr>
        <w:t>Çıkar Çatışması Formu (tüm katkı veren yazarlar t</w:t>
      </w:r>
      <w:r w:rsidR="00663301" w:rsidRPr="00663301">
        <w:rPr>
          <w:rFonts w:ascii="Times New Roman" w:hAnsi="Times New Roman" w:cs="Times New Roman"/>
          <w:sz w:val="20"/>
          <w:szCs w:val="20"/>
        </w:rPr>
        <w:t>arafından doldurulmalıdır)</w:t>
      </w:r>
    </w:p>
    <w:p w:rsidR="00584E94" w:rsidRPr="00663301" w:rsidRDefault="00663301" w:rsidP="001E6F99">
      <w:pPr>
        <w:pStyle w:val="ListeParagraf"/>
        <w:numPr>
          <w:ilvl w:val="0"/>
          <w:numId w:val="20"/>
        </w:numPr>
        <w:jc w:val="both"/>
        <w:rPr>
          <w:rFonts w:ascii="Times New Roman" w:hAnsi="Times New Roman" w:cs="Times New Roman"/>
          <w:sz w:val="20"/>
          <w:szCs w:val="20"/>
        </w:rPr>
      </w:pPr>
      <w:r>
        <w:rPr>
          <w:rFonts w:ascii="Times New Roman" w:hAnsi="Times New Roman" w:cs="Times New Roman"/>
          <w:sz w:val="20"/>
          <w:szCs w:val="20"/>
        </w:rPr>
        <w:t xml:space="preserve">Yayın Hakkı Devir </w:t>
      </w:r>
      <w:r w:rsidR="004B102D" w:rsidRPr="00663301">
        <w:rPr>
          <w:rFonts w:ascii="Times New Roman" w:hAnsi="Times New Roman" w:cs="Times New Roman"/>
          <w:sz w:val="20"/>
          <w:szCs w:val="20"/>
        </w:rPr>
        <w:t>Formu</w:t>
      </w:r>
    </w:p>
    <w:sectPr w:rsidR="00584E94" w:rsidRPr="00663301" w:rsidSect="004A7038">
      <w:pgSz w:w="11906" w:h="16838"/>
      <w:pgMar w:top="1417"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DDB"/>
    <w:multiLevelType w:val="hybridMultilevel"/>
    <w:tmpl w:val="765E951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E1424E"/>
    <w:multiLevelType w:val="hybridMultilevel"/>
    <w:tmpl w:val="BA74883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BD3F00"/>
    <w:multiLevelType w:val="hybridMultilevel"/>
    <w:tmpl w:val="04C44970"/>
    <w:lvl w:ilvl="0" w:tplc="E07223B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3A0E4F"/>
    <w:multiLevelType w:val="hybridMultilevel"/>
    <w:tmpl w:val="39665576"/>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7D34CB"/>
    <w:multiLevelType w:val="hybridMultilevel"/>
    <w:tmpl w:val="1CC62E06"/>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27A64816"/>
    <w:multiLevelType w:val="hybridMultilevel"/>
    <w:tmpl w:val="284A1A96"/>
    <w:lvl w:ilvl="0" w:tplc="3B629ABC">
      <w:start w:val="1"/>
      <w:numFmt w:val="decimal"/>
      <w:lvlText w:val="%1."/>
      <w:lvlJc w:val="left"/>
      <w:pPr>
        <w:ind w:left="720" w:hanging="360"/>
      </w:pPr>
      <w:rPr>
        <w:b/>
      </w:rPr>
    </w:lvl>
    <w:lvl w:ilvl="1" w:tplc="BA06158A">
      <w:start w:val="1"/>
      <w:numFmt w:val="decimal"/>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1194850"/>
    <w:multiLevelType w:val="hybridMultilevel"/>
    <w:tmpl w:val="D818CF8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4A2EB7"/>
    <w:multiLevelType w:val="hybridMultilevel"/>
    <w:tmpl w:val="5E426744"/>
    <w:lvl w:ilvl="0" w:tplc="041F0005">
      <w:start w:val="1"/>
      <w:numFmt w:val="bullet"/>
      <w:lvlText w:val=""/>
      <w:lvlJc w:val="left"/>
      <w:pPr>
        <w:ind w:left="1080" w:hanging="360"/>
      </w:pPr>
      <w:rPr>
        <w:rFonts w:ascii="Wingdings" w:hAnsi="Wingdings" w:hint="default"/>
      </w:rPr>
    </w:lvl>
    <w:lvl w:ilvl="1" w:tplc="15444B24">
      <w:numFmt w:val="bullet"/>
      <w:lvlText w:val="•"/>
      <w:lvlJc w:val="left"/>
      <w:pPr>
        <w:ind w:left="1800" w:hanging="360"/>
      </w:pPr>
      <w:rPr>
        <w:rFonts w:ascii="Times New Roman" w:eastAsiaTheme="minorHAnsi"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39C0492F"/>
    <w:multiLevelType w:val="hybridMultilevel"/>
    <w:tmpl w:val="B92EA7A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023347A"/>
    <w:multiLevelType w:val="hybridMultilevel"/>
    <w:tmpl w:val="D7DCCE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9E57F9"/>
    <w:multiLevelType w:val="hybridMultilevel"/>
    <w:tmpl w:val="7DAEFB7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EC0615"/>
    <w:multiLevelType w:val="hybridMultilevel"/>
    <w:tmpl w:val="297E3ADC"/>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A1204B"/>
    <w:multiLevelType w:val="hybridMultilevel"/>
    <w:tmpl w:val="46020C5E"/>
    <w:lvl w:ilvl="0" w:tplc="8FCAD17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8EF233E"/>
    <w:multiLevelType w:val="hybridMultilevel"/>
    <w:tmpl w:val="672C97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B01703F"/>
    <w:multiLevelType w:val="hybridMultilevel"/>
    <w:tmpl w:val="F5183C00"/>
    <w:lvl w:ilvl="0" w:tplc="041F0005">
      <w:start w:val="1"/>
      <w:numFmt w:val="bullet"/>
      <w:lvlText w:val=""/>
      <w:lvlJc w:val="left"/>
      <w:pPr>
        <w:ind w:left="1068" w:hanging="360"/>
      </w:pPr>
      <w:rPr>
        <w:rFonts w:ascii="Wingdings" w:hAnsi="Wingdings" w:hint="default"/>
      </w:rPr>
    </w:lvl>
    <w:lvl w:ilvl="1" w:tplc="041F0005">
      <w:start w:val="1"/>
      <w:numFmt w:val="bullet"/>
      <w:lvlText w:val=""/>
      <w:lvlJc w:val="left"/>
      <w:pPr>
        <w:ind w:left="1788" w:hanging="360"/>
      </w:pPr>
      <w:rPr>
        <w:rFonts w:ascii="Wingdings" w:hAnsi="Wingdings"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5BEF2395"/>
    <w:multiLevelType w:val="hybridMultilevel"/>
    <w:tmpl w:val="938C047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6" w15:restartNumberingAfterBreak="0">
    <w:nsid w:val="6DD8442F"/>
    <w:multiLevelType w:val="hybridMultilevel"/>
    <w:tmpl w:val="066A605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15:restartNumberingAfterBreak="0">
    <w:nsid w:val="733C1FAA"/>
    <w:multiLevelType w:val="hybridMultilevel"/>
    <w:tmpl w:val="98B2881C"/>
    <w:lvl w:ilvl="0" w:tplc="04E8AD5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B1112A2"/>
    <w:multiLevelType w:val="hybridMultilevel"/>
    <w:tmpl w:val="EFFAF51E"/>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7D085FEC"/>
    <w:multiLevelType w:val="hybridMultilevel"/>
    <w:tmpl w:val="6A9C4014"/>
    <w:lvl w:ilvl="0" w:tplc="041F0005">
      <w:start w:val="1"/>
      <w:numFmt w:val="bullet"/>
      <w:lvlText w:val=""/>
      <w:lvlJc w:val="left"/>
      <w:pPr>
        <w:ind w:left="1068" w:hanging="360"/>
      </w:pPr>
      <w:rPr>
        <w:rFonts w:ascii="Wingdings" w:hAnsi="Wingdings" w:hint="default"/>
      </w:rPr>
    </w:lvl>
    <w:lvl w:ilvl="1" w:tplc="041F0005">
      <w:start w:val="1"/>
      <w:numFmt w:val="bullet"/>
      <w:lvlText w:val=""/>
      <w:lvlJc w:val="left"/>
      <w:pPr>
        <w:ind w:left="1788" w:hanging="360"/>
      </w:pPr>
      <w:rPr>
        <w:rFonts w:ascii="Wingdings" w:hAnsi="Wingdings"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16"/>
  </w:num>
  <w:num w:numId="2">
    <w:abstractNumId w:val="8"/>
  </w:num>
  <w:num w:numId="3">
    <w:abstractNumId w:val="17"/>
  </w:num>
  <w:num w:numId="4">
    <w:abstractNumId w:val="18"/>
  </w:num>
  <w:num w:numId="5">
    <w:abstractNumId w:val="13"/>
  </w:num>
  <w:num w:numId="6">
    <w:abstractNumId w:val="12"/>
  </w:num>
  <w:num w:numId="7">
    <w:abstractNumId w:val="7"/>
  </w:num>
  <w:num w:numId="8">
    <w:abstractNumId w:val="4"/>
  </w:num>
  <w:num w:numId="9">
    <w:abstractNumId w:val="2"/>
  </w:num>
  <w:num w:numId="10">
    <w:abstractNumId w:val="11"/>
  </w:num>
  <w:num w:numId="11">
    <w:abstractNumId w:val="19"/>
  </w:num>
  <w:num w:numId="12">
    <w:abstractNumId w:val="0"/>
  </w:num>
  <w:num w:numId="13">
    <w:abstractNumId w:val="14"/>
  </w:num>
  <w:num w:numId="14">
    <w:abstractNumId w:val="10"/>
  </w:num>
  <w:num w:numId="15">
    <w:abstractNumId w:val="6"/>
  </w:num>
  <w:num w:numId="16">
    <w:abstractNumId w:val="9"/>
  </w:num>
  <w:num w:numId="17">
    <w:abstractNumId w:val="3"/>
  </w:num>
  <w:num w:numId="18">
    <w:abstractNumId w:val="15"/>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2D"/>
    <w:rsid w:val="00026AC0"/>
    <w:rsid w:val="000768BD"/>
    <w:rsid w:val="00161A40"/>
    <w:rsid w:val="001C56E7"/>
    <w:rsid w:val="001E6F99"/>
    <w:rsid w:val="004757B2"/>
    <w:rsid w:val="004A7038"/>
    <w:rsid w:val="004B102D"/>
    <w:rsid w:val="00584E94"/>
    <w:rsid w:val="005B3AD4"/>
    <w:rsid w:val="00610421"/>
    <w:rsid w:val="006317C1"/>
    <w:rsid w:val="00663301"/>
    <w:rsid w:val="006B04A5"/>
    <w:rsid w:val="00951D3B"/>
    <w:rsid w:val="00970217"/>
    <w:rsid w:val="00A468BE"/>
    <w:rsid w:val="00A74500"/>
    <w:rsid w:val="00A7651C"/>
    <w:rsid w:val="00C2281B"/>
    <w:rsid w:val="00C53E6C"/>
    <w:rsid w:val="00F02B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6272"/>
  <w15:chartTrackingRefBased/>
  <w15:docId w15:val="{506EF1B1-D9E9-40BC-AD23-121DFFBC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10421"/>
    <w:pPr>
      <w:keepNext/>
      <w:jc w:val="both"/>
      <w:outlineLvl w:val="0"/>
    </w:pPr>
    <w:rPr>
      <w:rFonts w:ascii="Times New Roman" w:hAnsi="Times New Roman" w:cs="Times New Roman"/>
      <w:b/>
      <w:szCs w:val="20"/>
    </w:rPr>
  </w:style>
  <w:style w:type="paragraph" w:styleId="Balk2">
    <w:name w:val="heading 2"/>
    <w:basedOn w:val="Normal"/>
    <w:next w:val="Normal"/>
    <w:link w:val="Balk2Char"/>
    <w:uiPriority w:val="9"/>
    <w:unhideWhenUsed/>
    <w:qFormat/>
    <w:rsid w:val="00610421"/>
    <w:pPr>
      <w:keepNext/>
      <w:jc w:val="both"/>
      <w:outlineLvl w:val="1"/>
    </w:pPr>
    <w:rPr>
      <w:rFonts w:ascii="Times New Roman" w:hAnsi="Times New Roman" w:cs="Times New Roman"/>
      <w:b/>
      <w:sz w:val="20"/>
      <w:szCs w:val="20"/>
    </w:rPr>
  </w:style>
  <w:style w:type="paragraph" w:styleId="Balk3">
    <w:name w:val="heading 3"/>
    <w:basedOn w:val="Normal"/>
    <w:next w:val="Normal"/>
    <w:link w:val="Balk3Char"/>
    <w:uiPriority w:val="9"/>
    <w:unhideWhenUsed/>
    <w:qFormat/>
    <w:rsid w:val="00A74500"/>
    <w:pPr>
      <w:keepNext/>
      <w:jc w:val="both"/>
      <w:outlineLvl w:val="2"/>
    </w:pPr>
    <w:rPr>
      <w:rFonts w:ascii="Times New Roman" w:hAnsi="Times New Roman" w:cs="Times New Roman"/>
      <w:sz w:val="20"/>
      <w:szCs w:val="20"/>
      <w:u w:val="single"/>
    </w:rPr>
  </w:style>
  <w:style w:type="paragraph" w:styleId="Balk4">
    <w:name w:val="heading 4"/>
    <w:basedOn w:val="Normal"/>
    <w:next w:val="Normal"/>
    <w:link w:val="Balk4Char"/>
    <w:uiPriority w:val="9"/>
    <w:unhideWhenUsed/>
    <w:qFormat/>
    <w:rsid w:val="000768BD"/>
    <w:pPr>
      <w:keepNext/>
      <w:jc w:val="center"/>
      <w:outlineLvl w:val="3"/>
    </w:pPr>
    <w:rPr>
      <w:rFonts w:ascii="Times New Roman" w:hAnsi="Times New Roman" w:cs="Times New Roman"/>
      <w:b/>
      <w:sz w:val="20"/>
      <w:szCs w:val="20"/>
    </w:rPr>
  </w:style>
  <w:style w:type="paragraph" w:styleId="Balk5">
    <w:name w:val="heading 5"/>
    <w:basedOn w:val="Normal"/>
    <w:next w:val="Normal"/>
    <w:link w:val="Balk5Char"/>
    <w:uiPriority w:val="9"/>
    <w:unhideWhenUsed/>
    <w:qFormat/>
    <w:rsid w:val="004757B2"/>
    <w:pPr>
      <w:keepNext/>
      <w:jc w:val="both"/>
      <w:outlineLvl w:val="4"/>
    </w:pPr>
    <w:rPr>
      <w:rFonts w:ascii="Times New Roman" w:hAnsi="Times New Roman" w:cs="Times New Roman"/>
      <w:b/>
      <w:sz w:val="20"/>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610421"/>
    <w:pPr>
      <w:jc w:val="center"/>
    </w:pPr>
    <w:rPr>
      <w:rFonts w:ascii="Times New Roman" w:hAnsi="Times New Roman" w:cs="Times New Roman"/>
      <w:b/>
      <w:sz w:val="20"/>
      <w:szCs w:val="20"/>
    </w:rPr>
  </w:style>
  <w:style w:type="character" w:customStyle="1" w:styleId="KonuBalChar">
    <w:name w:val="Konu Başlığı Char"/>
    <w:basedOn w:val="VarsaylanParagrafYazTipi"/>
    <w:link w:val="KonuBal"/>
    <w:uiPriority w:val="10"/>
    <w:rsid w:val="00610421"/>
    <w:rPr>
      <w:rFonts w:ascii="Times New Roman" w:hAnsi="Times New Roman" w:cs="Times New Roman"/>
      <w:b/>
      <w:sz w:val="20"/>
      <w:szCs w:val="20"/>
    </w:rPr>
  </w:style>
  <w:style w:type="paragraph" w:styleId="ListeParagraf">
    <w:name w:val="List Paragraph"/>
    <w:basedOn w:val="Normal"/>
    <w:uiPriority w:val="34"/>
    <w:qFormat/>
    <w:rsid w:val="00610421"/>
    <w:pPr>
      <w:ind w:left="720"/>
      <w:contextualSpacing/>
    </w:pPr>
  </w:style>
  <w:style w:type="paragraph" w:styleId="GvdeMetni">
    <w:name w:val="Body Text"/>
    <w:basedOn w:val="Normal"/>
    <w:link w:val="GvdeMetniChar"/>
    <w:uiPriority w:val="99"/>
    <w:unhideWhenUsed/>
    <w:rsid w:val="00610421"/>
    <w:pPr>
      <w:jc w:val="both"/>
    </w:pPr>
    <w:rPr>
      <w:rFonts w:ascii="Times New Roman" w:hAnsi="Times New Roman" w:cs="Times New Roman"/>
      <w:sz w:val="20"/>
      <w:szCs w:val="20"/>
    </w:rPr>
  </w:style>
  <w:style w:type="character" w:customStyle="1" w:styleId="GvdeMetniChar">
    <w:name w:val="Gövde Metni Char"/>
    <w:basedOn w:val="VarsaylanParagrafYazTipi"/>
    <w:link w:val="GvdeMetni"/>
    <w:uiPriority w:val="99"/>
    <w:rsid w:val="00610421"/>
    <w:rPr>
      <w:rFonts w:ascii="Times New Roman" w:hAnsi="Times New Roman" w:cs="Times New Roman"/>
      <w:sz w:val="20"/>
      <w:szCs w:val="20"/>
    </w:rPr>
  </w:style>
  <w:style w:type="character" w:styleId="Kpr">
    <w:name w:val="Hyperlink"/>
    <w:basedOn w:val="VarsaylanParagrafYazTipi"/>
    <w:uiPriority w:val="99"/>
    <w:unhideWhenUsed/>
    <w:rsid w:val="00610421"/>
    <w:rPr>
      <w:color w:val="0563C1" w:themeColor="hyperlink"/>
      <w:u w:val="single"/>
    </w:rPr>
  </w:style>
  <w:style w:type="character" w:customStyle="1" w:styleId="Balk1Char">
    <w:name w:val="Başlık 1 Char"/>
    <w:basedOn w:val="VarsaylanParagrafYazTipi"/>
    <w:link w:val="Balk1"/>
    <w:uiPriority w:val="9"/>
    <w:rsid w:val="00610421"/>
    <w:rPr>
      <w:rFonts w:ascii="Times New Roman" w:hAnsi="Times New Roman" w:cs="Times New Roman"/>
      <w:b/>
      <w:szCs w:val="20"/>
    </w:rPr>
  </w:style>
  <w:style w:type="character" w:customStyle="1" w:styleId="Balk2Char">
    <w:name w:val="Başlık 2 Char"/>
    <w:basedOn w:val="VarsaylanParagrafYazTipi"/>
    <w:link w:val="Balk2"/>
    <w:uiPriority w:val="9"/>
    <w:rsid w:val="00610421"/>
    <w:rPr>
      <w:rFonts w:ascii="Times New Roman" w:hAnsi="Times New Roman" w:cs="Times New Roman"/>
      <w:b/>
      <w:sz w:val="20"/>
      <w:szCs w:val="20"/>
    </w:rPr>
  </w:style>
  <w:style w:type="character" w:customStyle="1" w:styleId="Balk3Char">
    <w:name w:val="Başlık 3 Char"/>
    <w:basedOn w:val="VarsaylanParagrafYazTipi"/>
    <w:link w:val="Balk3"/>
    <w:uiPriority w:val="9"/>
    <w:rsid w:val="00A74500"/>
    <w:rPr>
      <w:rFonts w:ascii="Times New Roman" w:hAnsi="Times New Roman" w:cs="Times New Roman"/>
      <w:sz w:val="20"/>
      <w:szCs w:val="20"/>
      <w:u w:val="single"/>
    </w:rPr>
  </w:style>
  <w:style w:type="table" w:styleId="TabloKlavuzu">
    <w:name w:val="Table Grid"/>
    <w:basedOn w:val="NormalTablo"/>
    <w:uiPriority w:val="39"/>
    <w:rsid w:val="00A74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0768BD"/>
    <w:rPr>
      <w:rFonts w:ascii="Times New Roman" w:hAnsi="Times New Roman" w:cs="Times New Roman"/>
      <w:b/>
      <w:sz w:val="20"/>
      <w:szCs w:val="20"/>
    </w:rPr>
  </w:style>
  <w:style w:type="character" w:customStyle="1" w:styleId="Balk5Char">
    <w:name w:val="Başlık 5 Char"/>
    <w:basedOn w:val="VarsaylanParagrafYazTipi"/>
    <w:link w:val="Balk5"/>
    <w:uiPriority w:val="9"/>
    <w:rsid w:val="004757B2"/>
    <w:rPr>
      <w:rFonts w:ascii="Times New Roman" w:hAnsi="Times New Roman" w:cs="Times New Roman"/>
      <w:b/>
      <w:sz w:val="20"/>
      <w:szCs w:val="20"/>
      <w:u w:val="single"/>
    </w:rPr>
  </w:style>
  <w:style w:type="paragraph" w:styleId="Altyaz">
    <w:name w:val="Subtitle"/>
    <w:basedOn w:val="Normal"/>
    <w:next w:val="Normal"/>
    <w:link w:val="AltyazChar"/>
    <w:uiPriority w:val="11"/>
    <w:qFormat/>
    <w:rsid w:val="00951D3B"/>
    <w:pPr>
      <w:jc w:val="both"/>
    </w:pPr>
    <w:rPr>
      <w:rFonts w:ascii="Times New Roman" w:hAnsi="Times New Roman" w:cs="Times New Roman"/>
      <w:b/>
      <w:sz w:val="20"/>
      <w:szCs w:val="20"/>
    </w:rPr>
  </w:style>
  <w:style w:type="character" w:customStyle="1" w:styleId="AltyazChar">
    <w:name w:val="Altyazı Char"/>
    <w:basedOn w:val="VarsaylanParagrafYazTipi"/>
    <w:link w:val="Altyaz"/>
    <w:uiPriority w:val="11"/>
    <w:rsid w:val="00951D3B"/>
    <w:rPr>
      <w:rFonts w:ascii="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70626">
      <w:bodyDiv w:val="1"/>
      <w:marLeft w:val="0"/>
      <w:marRight w:val="0"/>
      <w:marTop w:val="0"/>
      <w:marBottom w:val="0"/>
      <w:divBdr>
        <w:top w:val="none" w:sz="0" w:space="0" w:color="auto"/>
        <w:left w:val="none" w:sz="0" w:space="0" w:color="auto"/>
        <w:bottom w:val="none" w:sz="0" w:space="0" w:color="auto"/>
        <w:right w:val="none" w:sz="0" w:space="0" w:color="auto"/>
      </w:divBdr>
    </w:div>
    <w:div w:id="192344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rgipark.org.tr/tr/pub/maunsbd"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2849</Words>
  <Characters>16244</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dell70602023</cp:lastModifiedBy>
  <cp:revision>20</cp:revision>
  <dcterms:created xsi:type="dcterms:W3CDTF">2022-06-06T10:43:00Z</dcterms:created>
  <dcterms:modified xsi:type="dcterms:W3CDTF">2023-04-18T10:53:00Z</dcterms:modified>
</cp:coreProperties>
</file>